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3E4" w:rsidRDefault="002B3D0B" w:rsidP="009903E4">
      <w:pPr>
        <w:tabs>
          <w:tab w:val="left" w:pos="6047"/>
        </w:tabs>
        <w:spacing w:after="0" w:line="240" w:lineRule="auto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B7653D" wp14:editId="07B38E8F">
            <wp:simplePos x="0" y="0"/>
            <wp:positionH relativeFrom="column">
              <wp:posOffset>4460191</wp:posOffset>
            </wp:positionH>
            <wp:positionV relativeFrom="paragraph">
              <wp:posOffset>186592</wp:posOffset>
            </wp:positionV>
            <wp:extent cx="831850" cy="514985"/>
            <wp:effectExtent l="0" t="0" r="635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3E4">
        <w:rPr>
          <w:noProof/>
        </w:rPr>
        <w:drawing>
          <wp:anchor distT="0" distB="0" distL="114300" distR="114300" simplePos="0" relativeHeight="251660288" behindDoc="1" locked="0" layoutInCell="1" allowOverlap="1" wp14:anchorId="6F5A3BBC" wp14:editId="73B285D8">
            <wp:simplePos x="0" y="0"/>
            <wp:positionH relativeFrom="column">
              <wp:posOffset>197485</wp:posOffset>
            </wp:positionH>
            <wp:positionV relativeFrom="paragraph">
              <wp:posOffset>187325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1" name="Picture 71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3E4">
        <w:rPr>
          <w:noProof/>
        </w:rPr>
        <w:drawing>
          <wp:anchor distT="0" distB="0" distL="114300" distR="114300" simplePos="0" relativeHeight="251661312" behindDoc="0" locked="0" layoutInCell="1" allowOverlap="1" wp14:anchorId="22C594B3" wp14:editId="10E659CB">
            <wp:simplePos x="0" y="0"/>
            <wp:positionH relativeFrom="column">
              <wp:posOffset>1788390</wp:posOffset>
            </wp:positionH>
            <wp:positionV relativeFrom="paragraph">
              <wp:posOffset>0</wp:posOffset>
            </wp:positionV>
            <wp:extent cx="1800225" cy="59245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</w:rPr>
      </w:pP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</w:rPr>
      </w:pP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</w:rPr>
      </w:pP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E8741C" wp14:editId="1DBB0F0B">
                <wp:simplePos x="0" y="0"/>
                <wp:positionH relativeFrom="page">
                  <wp:posOffset>2759305</wp:posOffset>
                </wp:positionH>
                <wp:positionV relativeFrom="page">
                  <wp:posOffset>1198880</wp:posOffset>
                </wp:positionV>
                <wp:extent cx="1731645" cy="464185"/>
                <wp:effectExtent l="0" t="0" r="1905" b="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2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5FBF6C" id="Group 3" o:spid="_x0000_s1026" style="position:absolute;margin-left:217.25pt;margin-top:94.4pt;width:136.35pt;height:36.55pt;z-index:251662336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Q39MEA&#10;AADaAAAADwAAAGRycy9kb3ducmV2LnhtbESPT4vCMBTE78J+h/AWvNl0PUjpGkUKLh79d/D4bN62&#10;xealJLGtfnqzsOBxmJnfMMv1aFrRk/ONZQVfSQqCuLS64UrB+bSdZSB8QNbYWiYFD/KwXn1Mlphr&#10;O/CB+mOoRISwz1FBHUKXS+nLmgz6xHbE0fu1zmCI0lVSOxwi3LRynqYLabDhuFBjR0VN5e14Nwqe&#10;98JUlzQbnwd37bL9z6bo3aDU9HPcfIMINIZ3+L+90wrm8Hcl3g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N/TBAAAA2gAAAA8AAAAAAAAAAAAAAAAAmAIAAGRycy9kb3du&#10;cmV2LnhtbFBLBQYAAAAABAAEAPUAAACGAwAAAAA=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2gCsQA&#10;AADaAAAADwAAAGRycy9kb3ducmV2LnhtbESPQWvCQBSE7wX/w/KE3uqmItZGNyEIgtSLWqEeH9ln&#10;Epp9G3ZXk/bXu0Khx2FmvmFW+WBacSPnG8sKXicJCOLS6oYrBafPzcsChA/IGlvLpOCHPOTZ6GmF&#10;qbY9H+h2DJWIEPYpKqhD6FIpfVmTQT+xHXH0LtYZDFG6SmqHfYSbVk6TZC4NNhwXauxoXVP5fbwa&#10;Bf1bvzFFc/g6O7svf3fv2+Jjd1bqeTwUSxCBhvAf/mtvtYIZPK7EGy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toArEAAAA2g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e0MUA&#10;AADaAAAADwAAAGRycy9kb3ducmV2LnhtbESPQWvCQBSE70L/w/IKvemmlkhNXUXEQnoQTdqC3h7Z&#10;1yQ0+zZktyb9964geBxm5htmsRpMI87UudqygudJBIK4sLrmUsHX5/v4FYTzyBoby6Tgnxyslg+j&#10;BSba9pzROfelCBB2CSqovG8TKV1RkUE3sS1x8H5sZ9AH2ZVSd9gHuGnkNIpm0mDNYaHCljYVFb/5&#10;n1Hgjvv4Oxu2h/4UvXykcTaXu3Su1NPjsH4D4Wnw9/CtnWoFMVyvhBs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J7QxQAAANoAAAAPAAAAAAAAAAAAAAAAAJgCAABkcnMv&#10;ZG93bnJldi54bWxQSwUGAAAAAAQABAD1AAAAigMAAAAA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4J+sMA&#10;AADaAAAADwAAAGRycy9kb3ducmV2LnhtbESPQWvCQBSE74X+h+UVeqsbc5CSugbRCoUexFSkx0f2&#10;uQlm34bsq4n/visUehxm5htmWU6+U1caYhvYwHyWgSKug23ZGTh+7V5eQUVBttgFJgM3ilCuHh+W&#10;WNgw8oGulTiVIBwLNNCI9IXWsW7IY5yFnjh55zB4lCQHp+2AY4L7TudZttAeW04LDfa0aai+VD/e&#10;QLXPw+fttD2K7A7xvZ3cmH07Y56fpvUbKKFJ/sN/7Q9rYAH3K+kG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4J+sMAAADa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E6zcIA&#10;AADaAAAADwAAAGRycy9kb3ducmV2LnhtbESPwWrDMBBE74X8g9hAbo2cQFrjRA4hoaG30riHHjfS&#10;WjaxVsZSHffvq0Khx2Fm3jC7/eQ6MdIQWs8KVssMBLH2pmWr4KN6ecxBhIhssPNMCr4pwL6cPeyw&#10;MP7O7zReohUJwqFABU2MfSFl0A05DEvfEyev9oPDmORgpRnwnuCuk+sse5IOW04LDfZ0bEjfLl9O&#10;gR+t3myulT7bk/uktz4Psc6VWsynwxZEpCn+h//ar0bBM/xeSTd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TrNwgAAANoAAAAPAAAAAAAAAAAAAAAAAJgCAABkcnMvZG93&#10;bnJldi54bWxQSwUGAAAAAAQABAD1AAAAhwMAAAAA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CQcEA&#10;AADaAAAADwAAAGRycy9kb3ducmV2LnhtbERPS2vCQBC+C/6HZQRvumlQKamriA/owYvaHnobstNk&#10;aXY2ZEeN/fXdQ8Hjx/dernvfqBt10QU28DLNQBGXwTquDHxcDpNXUFGQLTaBycCDIqxXw8ESCxvu&#10;fKLbWSqVQjgWaKAWaQutY1mTxzgNLXHivkPnURLsKm07vKdw3+g8yxbao+PUUGNL25rKn/PVG5Bj&#10;P3fb3dxtJN/9zk751/Fz3xozHvWbN1BCvTzF/+53ayBtTVfSDd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gkHBAAAA2gAAAA8AAAAAAAAAAAAAAAAAmAIAAGRycy9kb3du&#10;cmV2LnhtbFBLBQYAAAAABAAEAPUAAACGAwAAAAA=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Ito8IA&#10;AADaAAAADwAAAGRycy9kb3ducmV2LnhtbESPQYvCMBSE78L+h/AWvMia1oOu1SirKHjV7np+NM+2&#10;2Lx0m1irv94IgsdhZr5h5svOVKKlxpWWFcTDCARxZnXJuYLfdPv1DcJ5ZI2VZVJwIwfLxUdvjom2&#10;V95Te/C5CBB2CSoovK8TKV1WkEE3tDVx8E62MeiDbHKpG7wGuKnkKIrG0mDJYaHAmtYFZefDxSi4&#10;T85p6lbHaTsYDXy8ucTb/+OfUv3P7mcGwlPn3+FXe6cVTOF5Jdw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i2jwgAAANoAAAAPAAAAAAAAAAAAAAAAAJgCAABkcnMvZG93&#10;bnJldi54bWxQSwUGAAAAAAQABAD1AAAAhw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bKsMA&#10;AADbAAAADwAAAGRycy9kb3ducmV2LnhtbESPQWvCQBCF7wX/wzKCF9GNKZQSXUUEQcRCawWvQ3ZM&#10;QrKzIbvG+O+dQ6G3Gd6b975ZbQbXqJ66UHk2sJgnoIhzbysuDFx+97NPUCEiW2w8k4EnBdisR28r&#10;zKx/8A/151goCeGQoYEyxjbTOuQlOQxz3xKLdvOdwyhrV2jb4UPCXaPTJPnQDiuWhhJb2pWU1+e7&#10;M8DXnurv0+55mB6bL/9+TKdJnRozGQ/bJahIQ/w3/10frOALvfwiA+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DbKs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hecIA&#10;AADbAAAADwAAAGRycy9kb3ducmV2LnhtbERPTWsCMRC9C/0PYQq9iGYtKGXdrEiL1IIU1F68DZsx&#10;Wd1Mlk2q239vhIK3ebzPKRa9a8SFulB7VjAZZyCIK69rNgp+9qvRG4gQkTU2nknBHwVYlE+DAnPt&#10;r7ylyy4akUI45KjAxtjmUobKksMw9i1x4o6+cxgT7IzUHV5TuGvka5bNpMOaU4PFlt4tVefdr1Pw&#10;PVyvpqf2030cNtYb87Wvgjkp9fLcL+cgIvXxIf53r3WaP4H7L+kA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CF5wgAAANsAAAAPAAAAAAAAAAAAAAAAAJgCAABkcnMvZG93&#10;bnJldi54bWxQSwUGAAAAAAQABAD1AAAAhwMAAAAA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mADMMA&#10;AADbAAAADwAAAGRycy9kb3ducmV2LnhtbERPTWvCQBC9C/6HZYReRDfmUCS6ikiLlUJpVfQ6ZMds&#10;MDsbspsY++u7hUJv83ifs1z3thIdNb50rGA2TUAQ506XXCg4HV8ncxA+IGusHJOCB3lYr4aDJWba&#10;3fmLukMoRAxhn6ECE0KdSelzQxb91NXEkbu6xmKIsCmkbvAew20l0yR5lhZLjg0Ga9oaym+H1ioY&#10;8/dx9ym7837r+tv7eNOal8uHUk+jfrMAEagP/+I/95uO81P4/SU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mADMMAAADbAAAADwAAAAAAAAAAAAAAAACYAgAAZHJzL2Rv&#10;d25yZXYueG1sUEsFBgAAAAAEAAQA9QAAAIgDAAAAAA==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ijsUA&#10;AADbAAAADwAAAGRycy9kb3ducmV2LnhtbESPT2vCQBDF70K/wzIFb7qpYtHUVVQQFA/iP/Q4ZKdJ&#10;aHY2ZtckfvuuUOhthvfm/d5M560pRE2Vyy0r+OhHIIgTq3NOFZxP694YhPPIGgvLpOBJDuazt84U&#10;Y20bPlB99KkIIexiVJB5X8ZSuiQjg65vS+KgfdvKoA9rlUpdYRPCTSEHUfQpDeYcCBmWtMoo+Tk+&#10;TIAsr+v9fTOY7C/NeLdq6+3zcBsp1X1vF18gPLX+3/x3vdGh/hBev4QB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KKOxQAAANsAAAAPAAAAAAAAAAAAAAAAAJgCAABkcnMv&#10;ZG93bnJldi54bWxQSwUGAAAAAAQABAD1AAAAig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IgcIA&#10;AADbAAAADwAAAGRycy9kb3ducmV2LnhtbERP24rCMBB9F/yHMIIvsqaKilSjyIqgiyjr7gcMzdgW&#10;m0m3ibXr1xtB8G0O5zrzZWMKUVPlcssKBv0IBHFidc6pgt+fzccUhPPIGgvLpOCfHCwX7dYcY21v&#10;/E31yacihLCLUUHmfRlL6ZKMDLq+LYkDd7aVQR9glUpd4S2Em0IOo2giDeYcGjIs6TOj5HK6GgXj&#10;1Of1erC5Hu9uP9n1el/Tw/1PqW6nWc1AeGr8W/xyb3WYP4LnL+E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oiBwgAAANsAAAAPAAAAAAAAAAAAAAAAAJgCAABkcnMvZG93&#10;bnJldi54bWxQSwUGAAAAAAQABAD1AAAAhw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14hMAA&#10;AADbAAAADwAAAGRycy9kb3ducmV2LnhtbERPTWvCQBC9C/6HZYTezMaCRdKsIoJYoVaq9j5kp0kw&#10;OxOyW03+fbdQ8DaP9zn5qneNulHna2EDsyQFRVyIrbk0cDlvpwtQPiBbbITJwEAeVsvxKMfMyp0/&#10;6XYKpYoh7DM0UIXQZlr7oiKHPpGWOHLf0jkMEXalth3eY7hr9HOavmiHNceGClvaVFRcTz/OwO4D&#10;F/vtUS4H2Q1f8j7s5XyYG/M06devoAL14SH+d7/ZOH8Of7/EA/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14hM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0/r8EA&#10;AADbAAAADwAAAGRycy9kb3ducmV2LnhtbERPTWsCMRC9F/wPYYTealYP2l2NooK0XoRaPXgbNuNu&#10;cDNZN1HTf28Khd7m8T5ntoi2EXfqvHGsYDjIQBCXThuuFBy+N2/vIHxA1tg4JgU/5GEx773MsNDu&#10;wV9034dKpBD2BSqoQ2gLKX1Zk0U/cC1x4s6usxgS7CqpO3ykcNvIUZaNpUXDqaHGltY1lZf9zSr4&#10;qDKzpetxtbye8ok73mK+M1Gp135cTkEEiuFf/Of+1Gn+GH5/S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9P6/BAAAA2wAAAA8AAAAAAAAAAAAAAAAAmAIAAGRycy9kb3du&#10;cmV2LnhtbFBLBQYAAAAABAAEAPUAAACG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B2MIA&#10;AADbAAAADwAAAGRycy9kb3ducmV2LnhtbERPTWvCQBC9F/wPywje6kZpVdJsRCyCh1JQA71Os9Mk&#10;mJ1ds2uM/75bKHibx/ucbD2YVvTU+caygtk0AUFcWt1wpaA47Z5XIHxA1thaJgV38rDOR08Zptre&#10;+ED9MVQihrBPUUEdgkul9GVNBv3UOuLI/djOYIiwq6Tu8BbDTSvnSbKQBhuODTU62tZUno9Xo2B7&#10;Kdx+eP38enG9vuzei9X19P2h1GQ8bN5ABBrCQ/zv3us4fwl/v8Q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cUHYwgAAANsAAAAPAAAAAAAAAAAAAAAAAJgCAABkcnMvZG93&#10;bnJldi54bWxQSwUGAAAAAAQABAD1AAAAhw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0rsMA&#10;AADbAAAADwAAAGRycy9kb3ducmV2LnhtbESPQWvDMAyF74X9B6NBb62zHcrI6oZubLSXUtaNnYWt&#10;OqGxHGInTf99dRjsJvGe3vu0rqbQqpH61EQ28LQsQBHb6Br2Bn6+PxcvoFJGdthGJgM3SlBtHmZr&#10;LF288heNp+yVhHAq0UCdc1dqnWxNAdMydsSinWMfMMvae+16vEp4aPVzUax0wIalocaO3muyl9MQ&#10;DHj8PTbj2N0OdrJv+OGPbjecjZk/TttXUJmm/G/+u947wRdY+UUG0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J0rs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iGMIA&#10;AADbAAAADwAAAGRycy9kb3ducmV2LnhtbERPTWvCQBC9C/6HZYTedKNQ0dRV1FAavUhtL70N2Wk2&#10;mJ0N2VVjf31XELzN433OYtXZWlyo9ZVjBeNRAoK4cLriUsH31/twBsIHZI21Y1JwIw+rZb+3wFS7&#10;K3/S5RhKEUPYp6jAhNCkUvrCkEU/cg1x5H5dazFE2JZSt3iN4baWkySZSosVxwaDDW0NFafj2SrI&#10;+JQdeJq//vn9h8mz289Gz3dKvQy69RuIQF14ih/uXMf5c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KIYwgAAANsAAAAPAAAAAAAAAAAAAAAAAJgCAABkcnMvZG93&#10;bnJldi54bWxQSwUGAAAAAAQABAD1AAAAhw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cT8AA&#10;AADbAAAADwAAAGRycy9kb3ducmV2LnhtbERPy4rCMBTdD/gP4QpuBk0VGaUaRQVBXMj4WLi8Nte2&#10;2NyUJtr2781CcHk47/myMYV4UeVyywqGgwgEcWJ1zqmCy3nbn4JwHlljYZkUtORguej8zDHWtuYj&#10;vU4+FSGEXYwKMu/LWEqXZGTQDWxJHLi7rQz6AKtU6grrEG4KOYqiP2kw59CQYUmbjJLH6WkU7J/r&#10;/8nv+Fbz9XBvyp1r22SfK9XrNqsZCE+N/4o/7p1WMArrw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/cT8AAAADbAAAADwAAAAAAAAAAAAAAAACYAgAAZHJzL2Rvd25y&#10;ZXYueG1sUEsFBgAAAAAEAAQA9QAAAIU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3M8UA&#10;AADbAAAADwAAAGRycy9kb3ducmV2LnhtbESPQWsCMRSE74X+h/CE3mpWD0VWo0jFVhQR7ULb23Pz&#10;urt187IkUdd/bwTB4zAz3zCjSWtqcSLnK8sKet0EBHFudcWFguxr/joA4QOyxtoyKbiQh8n4+WmE&#10;qbZn3tJpFwoRIexTVFCG0KRS+rwkg75rG+Lo/VlnMETpCqkdniPc1LKfJG/SYMVxocSG3kvKD7uj&#10;UTD4wQ/3ufytsv/V4ntWr9f7bKOVeum00yGIQG14hO/thVbQ78HtS/wBcn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hHczxQAAANsAAAAPAAAAAAAAAAAAAAAAAJgCAABkcnMv&#10;ZG93bnJldi54bWxQSwUGAAAAAAQABAD1AAAAigMAAAAA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kocQA&#10;AADbAAAADwAAAGRycy9kb3ducmV2LnhtbESPwWrDMBBE74X8g9hAb40cH0JxI5tQCBSSS9xCyW1r&#10;bW1ja2WsreP066NAocdhZt4w22J2vZpoDK1nA+tVAoq48rbl2sDH+/7pGVQQZIu9ZzJwpQBFvnjY&#10;Ymb9hU80lVKrCOGQoYFGZMi0DlVDDsPKD8TR+/ajQ4lyrLUd8RLhrtdpkmy0w5bjQoMDvTZUdeWP&#10;M9DuJjkd5/XnpuwO+3P6e5TuqzLmcTnvXkAJzfIf/mu/WQNpCvcv8Qfo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ZKH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uTL8A&#10;AADbAAAADwAAAGRycy9kb3ducmV2LnhtbESPzYrCQBCE74LvMLTgTSe6oJJ1DEtA8KT48wBNpjcJ&#10;m+kJmTbGt98RBI9FVX1FbbPBNaqnLtSeDSzmCSjiwtuaSwO36362ARUE2WLjmQw8KUC2G4+2mFr/&#10;4DP1FylVhHBI0UAl0qZah6Iih2HuW+Lo/frOoUTZldp2+Ihw1+hlkqy0w5rjQoUt5RUVf5e7M8C5&#10;9H6zd+hl7VYnuR3rho7GTCfDzzcooUE+4Xf7YA0sv+D1Jf4Avf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Mi5MvwAAANsAAAAPAAAAAAAAAAAAAAAAAJgCAABkcnMvZG93bnJl&#10;di54bWxQSwUGAAAAAAQABAD1AAAAhAMAAAAA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Dd8QA&#10;AADbAAAADwAAAGRycy9kb3ducmV2LnhtbESPQWsCMRSE7wX/Q3iCl6JZbRVZN4oUFkR6qe3F23Pz&#10;zC67eVmSVNd/3xQKPQ4z8w1T7AbbiRv50DhWMJ9lIIgrpxs2Cr4+y+kaRIjIGjvHpOBBAXbb0VOB&#10;uXZ3/qDbKRqRIBxyVFDH2OdShqomi2HmeuLkXZ23GJP0RmqP9wS3nVxk2UpabDgt1NjTW01Ve/q2&#10;Ct59eTTPkvf68jAv56NdlqZdKjUZD/sNiEhD/A//tQ9aweIV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Eg3fEAAAA2wAAAA8AAAAAAAAAAAAAAAAAmAIAAGRycy9k&#10;b3ducmV2LnhtbFBLBQYAAAAABAAEAPUAAACJAwAAAAA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keMQA&#10;AADbAAAADwAAAGRycy9kb3ducmV2LnhtbESPT4vCMBTE78J+h/AWvGlqxXWpRlkExZv4B8Hb2+bZ&#10;lm1eShK1+umNsOBxmJnfMNN5a2pxJecrywoG/QQEcW51xYWCw37Z+wbhA7LG2jIpuJOH+eyjM8VM&#10;2xtv6boLhYgQ9hkqKENoMil9XpJB37cNcfTO1hkMUbpCaoe3CDe1TJPkSxqsOC6U2NCipPxvdzEK&#10;9o/jIN2eLkO39ochbZrx8Xc1Vqr72f5MQARqwzv8315rBekIXl/i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uJHjEAAAA2wAAAA8AAAAAAAAAAAAAAAAAmAIAAGRycy9k&#10;b3ducmV2LnhtbFBLBQYAAAAABAAEAPUAAACJAwAAAAA=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bN8UA&#10;AADbAAAADwAAAGRycy9kb3ducmV2LnhtbESPQWvCQBSE7wX/w/KE3urGCDakrhKlLUUv1gq9PrLP&#10;TUj2bchuY/z3bqHQ4zAz3zCrzWhbMVDva8cK5rMEBHHpdM1Gwfnr7SkD4QOyxtYxKbiRh8168rDC&#10;XLsrf9JwCkZECPscFVQhdLmUvqzIop+5jjh6F9dbDFH2RuoerxFuW5kmyVJarDkuVNjRrqKyOf1Y&#10;Bd/nQ3YcbtvFYdGktWnfi/3rs1HqcToWLyACjeE//Nf+0ArSJfx+iT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ps3xQAAANsAAAAPAAAAAAAAAAAAAAAAAJgCAABkcnMv&#10;ZG93bnJldi54bWxQSwUGAAAAAAQABAD1AAAAig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dvcMA&#10;AADbAAAADwAAAGRycy9kb3ducmV2LnhtbESPwWrDMBBE74H+g9hCb7FcH9rgRgmJiWkupcTxByzW&#10;1jaxVq6kOO7fV4VCjsPMvGHW29kMYiLne8sKnpMUBHFjdc+tgvpcLlcgfEDWOFgmBT/kYbt5WKwx&#10;1/bGJ5qq0IoIYZ+jgi6EMZfSNx0Z9IkdiaP3ZZ3BEKVrpXZ4i3AzyCxNX6TBnuNChyMVHTWX6moU&#10;uDLTrji+Z3b/+Z2600d9KPCi1NPjvHsDEWgO9/B/+6gVZK/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kdvcMAAADbAAAADwAAAAAAAAAAAAAAAACYAgAAZHJzL2Rv&#10;d25yZXYueG1sUEsFBgAAAAAEAAQA9QAAAIg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EnsAA&#10;AADbAAAADwAAAGRycy9kb3ducmV2LnhtbERPy4rCMBTdD/gP4QpuZExVRqRjWlQQXMzGB67vJLcP&#10;prkpTaz17ycLweXhvDf5YBvRU+drxwrmswQEsXam5lLB9XL4XIPwAdlg45gUPMlDno0+Npga9+AT&#10;9edQihjCPkUFVQhtKqXXFVn0M9cSR65wncUQYVdK0+EjhttGLpJkJS3WHBsqbGlfkf47362CJd1+&#10;m0H3a/szdfNip4vp9atXajIett8gAg3hLX65j0bBIo6N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lEnsAAAADbAAAADwAAAAAAAAAAAAAAAACYAgAAZHJzL2Rvd25y&#10;ZXYueG1sUEsFBgAAAAAEAAQA9QAAAIUDAAAAAA==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kUmcIA&#10;AADbAAAADwAAAGRycy9kb3ducmV2LnhtbESPQYvCMBSE7wv+h/CEva2pPchuNYoUFMFTu7Kwt0fz&#10;bIrNS0mi1n+/EYQ9DjPzDbPajLYXN/Khc6xgPstAEDdOd9wqOH3vPj5BhIissXdMCh4UYLOevK2w&#10;0O7OFd3q2IoE4VCgAhPjUEgZGkMWw8wNxMk7O28xJulbqT3eE9z2Ms+yhbTYcVowOFBpqLnUV6ug&#10;NdXxHPr487vvZH7ydfUoy1Gp9+m4XYKINMb/8Kt90AryL3h+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ORSZwgAAANsAAAAPAAAAAAAAAAAAAAAAAJgCAABkcnMvZG93&#10;bnJldi54bWxQSwUGAAAAAAQABAD1AAAAhwMAAAAA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6zesEA&#10;AADbAAAADwAAAGRycy9kb3ducmV2LnhtbERPTYvCMBC9C/6HMIIXsamKIt1GKYrg3lwV2ePQzLbd&#10;NpPSRK3/fnMQ9vh43+m2N414UOcqywpmUQyCOLe64kLB9XKYrkE4j6yxsUwKXuRguxkOUky0ffIX&#10;Pc6+ECGEXYIKSu/bREqXl2TQRbYlDtyP7Qz6ALtC6g6fIdw0ch7HK2mw4tBQYku7kvL6fDcKMjtf&#10;Zsvqe7E+XT5rrCf7q7v9KjUe9dkHCE+9/xe/3UetYBHWhy/hB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+s3rBAAAA2wAAAA8AAAAAAAAAAAAAAAAAmAIAAGRycy9kb3du&#10;cmV2LnhtbFBLBQYAAAAABAAEAPUAAACGAwAAAAA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uoMcA&#10;AADbAAAADwAAAGRycy9kb3ducmV2LnhtbESP3UrDQBSE7wXfYTmCd2YTLdrGbktR2to/ilVKLw/Z&#10;0ySYPRuy2ya+vVsQejnMzDfMcNyZSpypcaVlBUkUgyDOrC45V/D9NX3og3AeWWNlmRT8koPx6PZm&#10;iKm2LX/SeedzESDsUlRQeF+nUrqsIIMusjVx8I62MeiDbHKpG2wD3FTyMY6fpcGSw0KBNb0VlP3s&#10;TkbBYNVLXnqL981qv9xs5Wy2nreHvlL3d93kFYSnzl/D/+0PreApgcuX8APk6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y7qDHAAAA2wAAAA8AAAAAAAAAAAAAAAAAmAIAAGRy&#10;cy9kb3ducmV2LnhtbFBLBQYAAAAABAAEAPUAAACMAwAAAAA=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jgMUA&#10;AADbAAAADwAAAGRycy9kb3ducmV2LnhtbESPQUvDQBSE74L/YXmCN7NJi7Wk3YQiCB4s2Krg8TX7&#10;TIK7b8PumkR/vSsUPA4z8w2zrWdrxEg+9I4VFFkOgrhxuudWwevLw80aRIjIGo1jUvBNAerq8mKL&#10;pXYTH2g8xlYkCIcSFXQxDqWUoenIYsjcQJy8D+ctxiR9K7XHKcGtkYs8X0mLPaeFDge676j5PH5Z&#10;BXft2h+Wz/vbYhp/TsX+yby/7YxS11fzbgMi0hz/w+f2o1awXMDfl/QDZ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aOAxQAAANsAAAAPAAAAAAAAAAAAAAAAAJgCAABkcnMv&#10;ZG93bnJldi54bWxQSwUGAAAAAAQABAD1AAAAigMAAAAA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Y18UA&#10;AADbAAAADwAAAGRycy9kb3ducmV2LnhtbESPQWvCQBSE7wX/w/KEXkrdJFKRNBtRi1BoL0bJ+TX7&#10;mgSzb0N2jfHfdwuFHoeZ+YbJNpPpxEiDay0riBcRCOLK6pZrBefT4XkNwnlkjZ1lUnAnB5t89pBh&#10;qu2NjzQWvhYBwi5FBY33fSqlqxoy6Ba2Jw7etx0M+iCHWuoBbwFuOplE0UoabDksNNjTvqHqUlyN&#10;gsk8lZfd51mWY/zx9RaXyfblmij1OJ+2ryA8Tf4//Nd+1wqWS/j9En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FjXxQAAANs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tw8QA&#10;AADbAAAADwAAAGRycy9kb3ducmV2LnhtbESP0WrCQBRE3wv+w3IF3+pGLUVSVxGlEIlUjP2Aa/Y2&#10;G5q9G7LbGP++KxT6OMzMGWa1GWwjeup87VjBbJqAIC6drrlS8Hl5f16C8AFZY+OYFNzJw2Y9elph&#10;qt2Nz9QXoRIRwj5FBSaENpXSl4Ys+qlriaP35TqLIcqukrrDW4TbRs6T5FVarDkuGGxpZ6j8Ln6s&#10;gqxf8sf1kGX5cbs3p+shXxRVrtRkPGzfQAQawn/4r51pBYsXeHy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HrcPEAAAA2wAAAA8AAAAAAAAAAAAAAAAAmAIAAGRycy9k&#10;b3ducmV2LnhtbFBLBQYAAAAABAAEAPUAAACJAwAAAAA=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ichMQA&#10;AADbAAAADwAAAGRycy9kb3ducmV2LnhtbESPT2vCQBTE7wW/w/IEL0U31SoldRUrij148c+hx0f2&#10;NQlm34bsU6Of3hUKPQ4z8xtmOm9dpS7UhNKzgbdBAoo487bk3MDxsO5/gAqCbLHyTAZuFGA+67xM&#10;MbX+yju67CVXEcIhRQOFSJ1qHbKCHIaBr4mj9+sbhxJlk2vb4DXCXaWHSTLRDkuOCwXWtCwoO+3P&#10;zsDrZHisdE1yH9PmayWHn7PfvhvT67aLT1BCrfyH/9rf1sBoDM8v8Qfo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nITEAAAA2wAAAA8AAAAAAAAAAAAAAAAAmAIAAGRycy9k&#10;b3ducmV2LnhtbFBLBQYAAAAABAAEAPUAAACJAwAAAAA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S6MYA&#10;AADbAAAADwAAAGRycy9kb3ducmV2LnhtbESPQWvCQBSE70L/w/IKvemmpqhEV1HBUuxBtK14fGSf&#10;SWr2bciuJvbXu4LQ4zAz3zCTWWtKcaHaFZYVvPYiEMSp1QVnCr6/Vt0RCOeRNZaWScGVHMymT50J&#10;Jto2vKXLzmciQNglqCD3vkqkdGlOBl3PVsTBO9raoA+yzqSusQlwU8p+FA2kwYLDQo4VLXNKT7uz&#10;CZS/92az3/6u18P55yhe/izeDnGr1MtzOx+D8NT6//Cj/aEVxAO4fwk/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oS6MYAAADbAAAADwAAAAAAAAAAAAAAAACYAgAAZHJz&#10;L2Rvd25yZXYueG1sUEsFBgAAAAAEAAQA9QAAAIsDAAAAAA=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6P8UA&#10;AADbAAAADwAAAGRycy9kb3ducmV2LnhtbESPQWvCQBSE7wX/w/KE3upGA2mJbkIRC6EeRJvS6zP7&#10;mgSzb0N2q/Hfu0LB4zAz3zCrfDSdONPgWssK5rMIBHFldcu1gvLr4+UNhPPIGjvLpOBKDvJs8rTC&#10;VNsL7+l88LUIEHYpKmi871MpXdWQQTezPXHwfu1g0Ac51FIPeAlw08lFFCXSYMthocGe1g1Vp8Of&#10;UfCZnMr9d7Gpyk2yK7bXY/yzSGKlnqfj+xKEp9E/wv/tQiuIX+H+Jfw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/o/xQAAANsAAAAPAAAAAAAAAAAAAAAAAJgCAABkcnMv&#10;ZG93bnJldi54bWxQSwUGAAAAAAQABAD1AAAAig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b48EA&#10;AADbAAAADwAAAGRycy9kb3ducmV2LnhtbERPz2vCMBS+C/4P4Qm7zdQNZatGcSti9SJzXrw9mmdT&#10;bF5Kk2n1rzeHgceP7/ds0dlaXKj1lWMFo2ECgrhwuuJSweF39foBwgdkjbVjUnAjD4t5vzfDVLsr&#10;/9BlH0oRQ9inqMCE0KRS+sKQRT90DXHkTq61GCJsS6lbvMZwW8u3JJlIixXHBoMNfRsqzvs/qyDj&#10;c7bjST6+++3a5Nnt+KU/N0q9DLrlFESgLjzF/+5cK3iPY+O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hW+PBAAAA2wAAAA8AAAAAAAAAAAAAAAAAmAIAAGRycy9kb3du&#10;cmV2LnhtbFBLBQYAAAAABAAEAPUAAACGAwAAAAA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+ScUA&#10;AADbAAAADwAAAGRycy9kb3ducmV2LnhtbESPT2sCMRTE70K/Q3gFb5qtgm63RikFRaU9dFtKj4/N&#10;2z+4eVmTqOu3NwWhx2FmfsMsVr1pxZmcbywreBonIIgLqxuuFHx/rUcpCB+QNbaWScGVPKyWD4MF&#10;Ztpe+JPOeahEhLDPUEEdQpdJ6YuaDPqx7YijV1pnMETpKqkdXiLctHKSJDNpsOG4UGNHbzUVh/xk&#10;FOwmvz/lsdzsDyZN8rT9IPc+J6WGj/3rC4hAffgP39tbrWD6DH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5JxQAAANsAAAAPAAAAAAAAAAAAAAAAAJgCAABkcnMv&#10;ZG93bnJldi54bWxQSwUGAAAAAAQABAD1AAAAigMAAAAA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8CU8AA&#10;AADbAAAADwAAAGRycy9kb3ducmV2LnhtbERPz2vCMBS+C/sfwht403RDRKqxiDBwu01Fr6/Nsylt&#10;XkqStd3++uUw2PHj+70rJtuJgXxoHCt4WWYgiCunG64VXC9viw2IEJE1do5JwTcFKPZPsx3m2o38&#10;ScM51iKFcMhRgYmxz6UMlSGLYel64sQ9nLcYE/S11B7HFG47+Zpla2mx4dRgsKejoao9f1kFm1PZ&#10;+p/SfAy3Zm1LXd+r95GVmj9Phy2ISFP8F/+5T1rBKq1PX9IPk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8CU8AAAADbAAAADwAAAAAAAAAAAAAAAACYAgAAZHJzL2Rvd25y&#10;ZXYueG1sUEsFBgAAAAAEAAQA9QAAAIUDAAAAAA=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czlcUA&#10;AADbAAAADwAAAGRycy9kb3ducmV2LnhtbESPT2vCQBTE7wW/w/KE3nQTKaLRVURpETwU/9B6fGRf&#10;k9Ts2zS71c237wpCj8PM/IaZL4OpxZVaV1lWkA4TEMS51RUXCk7H18EEhPPIGmvLpKAjB8tF72mO&#10;mbY33tP14AsRIewyVFB632RSurwkg25oG+LofdnWoI+yLaRu8RbhppajJBlLgxXHhRIbWpeUXw6/&#10;RkHQoXObtHvfvWH+M55u+OP8/anUcz+sZiA8Bf8ffrS3WsFLCv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zOVxQAAANsAAAAPAAAAAAAAAAAAAAAAAJgCAABkcnMv&#10;ZG93bnJldi54bWxQSwUGAAAAAAQABAD1AAAAigMAAAAA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X48IA&#10;AADbAAAADwAAAGRycy9kb3ducmV2LnhtbESPQYvCMBSE7wv+h/AEb2uquEWqUUQRZU+uevD4aJ5N&#10;sXkpSdT6783Cwh6HmfmGmS8724gH+VA7VjAaZiCIS6drrhScT9vPKYgQkTU2jknBiwIsF72PORba&#10;PfmHHsdYiQThUKACE2NbSBlKQxbD0LXEybs6bzEm6SupPT4T3DZynGW5tFhzWjDY0tpQeTverYLN&#10;wdwuebfx6+9mZ/Lry8mvw0SpQb9bzUBE6uJ/+K+91womY/j9kn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EFfjwgAAANsAAAAPAAAAAAAAAAAAAAAAAJgCAABkcnMvZG93&#10;bnJldi54bWxQSwUGAAAAAAQABAD1AAAAhwMAAAAA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ZWUsUA&#10;AADbAAAADwAAAGRycy9kb3ducmV2LnhtbESPQUvDQBSE74L/YXmCN7uxitS029JKA6KU0tpLb4/s&#10;MxuafRuyr23y711B8DjMzDfMbNH7Rl2oi3VgA4+jDBRxGWzNlYHDV/EwARUF2WITmAwMFGExv72Z&#10;YW7DlXd02UulEoRjjgacSJtrHUtHHuMotMTJ+w6dR0myq7Tt8JrgvtHjLHvRHmtOCw5benNUnvZn&#10;b+DoPz7Pm9fiuF0Vazec1jIZD2LM/V2/nIIS6uU//Nd+twaen+D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lZSxQAAANs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jksMA&#10;AADbAAAADwAAAGRycy9kb3ducmV2LnhtbESPQYvCMBSE7wv+h/AEL4umiohUYxFBXFgE7er90Tzb&#10;2ualNFnt+uuNIOxxmJlvmGXSmVrcqHWlZQXjUQSCOLO65FzB6Wc7nINwHlljbZkU/JGDZNX7WGKs&#10;7Z2PdEt9LgKEXYwKCu+bWEqXFWTQjWxDHLyLbQ36INtc6hbvAW5qOYmimTRYclgosKFNQVmV/hoF&#10;u9psr5/neTmubPo47L736eyhlRr0u/UChKfO/4ff7S+tYDqF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PjksMAAADbAAAADwAAAAAAAAAAAAAAAACYAgAAZHJzL2Rv&#10;d25yZXYueG1sUEsFBgAAAAAEAAQA9QAAAIgDAAAAAA=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98BcMA&#10;AADbAAAADwAAAGRycy9kb3ducmV2LnhtbESPT4vCMBTE74LfITxhb5pa/yDVKCIsLh4WdAWvz+bZ&#10;VpuX0mRr9dNvBGGPw8z8hlmsWlOKhmpXWFYwHEQgiFOrC84UHH8++zMQziNrLC2Tggc5WC27nQUm&#10;2t55T83BZyJA2CWoIPe+SqR0aU4G3cBWxMG72NqgD7LOpK7xHuCmlHEUTaXBgsNCjhVtckpvh1+j&#10;ID0f2Zye8eR7ty2uvHf2mo2sUh+9dj0H4an1/+F3+0srGE/g9S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98BcMAAADbAAAADwAAAAAAAAAAAAAAAACYAgAAZHJzL2Rv&#10;d25yZXYueG1sUEsFBgAAAAAEAAQA9QAAAIgDAAAAAA=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nVpMEA&#10;AADbAAAADwAAAGRycy9kb3ducmV2LnhtbESP32rCMBTG7wd7h3CE3QxN140yq1GKMOhlp32As+bY&#10;FpuTkkStb28Ggpcf358f33o7mUFcyPnesoKPRQKCuLG651ZBffiZf4PwAVnjYJkU3MjDdvP6ssZc&#10;2yv/0mUfWhFH2OeooAthzKX0TUcG/cKOxNE7WmcwROlaqR1e47gZZJokmTTYcyR0ONKuo+a0P5vI&#10;rfuiNOn78vynPyvvdlUhdaXU22wqViACTeEZfrRLreArg/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J1aTBAAAA2wAAAA8AAAAAAAAAAAAAAAAAmAIAAGRycy9kb3du&#10;cmV2LnhtbFBLBQYAAAAABAAEAPUAAACGAwAAAAA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5ocIA&#10;AADbAAAADwAAAGRycy9kb3ducmV2LnhtbESPQYvCMBSE7wv+h/AEL4umFlGpRhFlwYOXVfH8aJ5t&#10;NXkpTdbWf28EYY/DzHzDLNedNeJBja8cKxiPEhDEudMVFwrOp5/hHIQPyBqNY1LwJA/rVe9riZl2&#10;Lf/S4xgKESHsM1RQhlBnUvq8JIt+5Gri6F1dYzFE2RRSN9hGuDUyTZKptFhxXCixpm1J+f34ZxVc&#10;0+nmNmkTatlcnma7O+y+U6/UoN9tFiACdeE//GnvtYLJDN5f4g+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vmhwgAAANs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Y7sMA&#10;AADbAAAADwAAAGRycy9kb3ducmV2LnhtbESPwW7CMAyG70h7h8iTuNF0gKata0ADabDLDhR2txrT&#10;VjROabJS3n4+TNrR+v1/9pevR9eqgfrQeDbwlKSgiEtvG64MnI4fsxdQISJbbD2TgTsFWK8eJjlm&#10;1t/4QEMRKyUQDhkaqGPsMq1DWZPDkPiOWLKz7x1GGftK2x5vAnetnqfps3bYsFyosaNtTeWl+HFC&#10;wSUevxe826TX6noa9Nd+e381Zvo4vr+BijTG/+W/9qc1sJRnxUU8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eY7sMAAADbAAAADwAAAAAAAAAAAAAAAACYAgAAZHJzL2Rv&#10;d25yZXYueG1sUEsFBgAAAAAEAAQA9QAAAIgDAAAAAA==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LccUA&#10;AADbAAAADwAAAGRycy9kb3ducmV2LnhtbESPQWsCMRSE74X+h/AKvdVsixS7GkVKS+1hFa0Hj4/N&#10;c7O6eQmbdHf990Yo9DjMzDfMbDHYRnTUhtqxgudRBoK4dLrmSsH+5/NpAiJEZI2NY1JwoQCL+f3d&#10;DHPtet5St4uVSBAOOSowMfpcylAashhGzhMn7+haizHJtpK6xT7BbSNfsuxVWqw5LRj09G6oPO9+&#10;rYL1cms2RVeMh1P/8eWL74Pxl5VSjw/Dcgoi0hD/w3/tlVYwfoPb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gtxxQAAANsAAAAPAAAAAAAAAAAAAAAAAJgCAABkcnMv&#10;ZG93bnJldi54bWxQSwUGAAAAAAQABAD1AAAAigMAAAAA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nhTMIA&#10;AADbAAAADwAAAGRycy9kb3ducmV2LnhtbERPXWvCMBR9H+w/hDvwbU3rcIzOKFKQDQXBruAeL81d&#10;29nclCTT6q83DwMfD+d7vhxNL07kfGdZQZakIIhrqztuFFRf6+c3ED4ga+wtk4ILeVguHh/mmGt7&#10;5j2dytCIGMI+RwVtCEMupa9bMugTOxBH7sc6gyFC10jt8BzDTS+nafoqDXYcG1ocqGipPpZ/RoF/&#10;6XbFr99czUEexn324crqe6vU5GlcvYMINIa7+N/9qRXM4vr4Jf4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eFMwgAAANsAAAAPAAAAAAAAAAAAAAAAAJgCAABkcnMvZG93&#10;bnJldi54bWxQSwUGAAAAAAQABAD1AAAAhwMAAAAA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1pb8A&#10;AADbAAAADwAAAGRycy9kb3ducmV2LnhtbESP0YrCMBRE34X9h3AXfNNUQdFqWlat4KvufsCludsU&#10;m5vaRK1/bwTBx2FmzjDrvLeNuFHna8cKJuMEBHHpdM2Vgr/f/WgBwgdkjY1jUvAgD3n2NVhjqt2d&#10;j3Q7hUpECPsUFZgQ2lRKXxqy6MeuJY7ev+sshii7SuoO7xFuGzlNkrm0WHNcMNjS1lB5Pl2tgvOy&#10;CXzh1hQei2R7KHS92Wmlht/9zwpEoD58wu/2QSuYTeD1Jf4AmT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YnWlvwAAANsAAAAPAAAAAAAAAAAAAAAAAJgCAABkcnMvZG93bnJl&#10;di54bWxQSwUGAAAAAAQABAD1AAAAhAMAAAAA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1psQA&#10;AADbAAAADwAAAGRycy9kb3ducmV2LnhtbESPQYvCMBSE74L/ITzBi6ypoiJdo4hUEcXDqoc9Pppn&#10;27V5KU3U+u+NIOxxmJlvmNmiMaW4U+0KywoG/QgEcWp1wZmC82n9NQXhPLLG0jIpeJKDxbzdmmGs&#10;7YN/6H70mQgQdjEqyL2vYildmpNB17cVcfAutjbog6wzqWt8BLgp5TCKJtJgwWEhx4pWOaXX480o&#10;2P/tns3BnA+/m6SXjPYTObDJRalup1l+g/DU+P/wp73VCsZD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rtabEAAAA2w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axcMA&#10;AADbAAAADwAAAGRycy9kb3ducmV2LnhtbESPT4vCMBTE78J+h/AWvGmqou52TYsI/rko6Aqyt0fz&#10;ti02L6WJWr+9EQSPw8z8hpmlranElRpXWlYw6EcgiDOrS84VHH+XvS8QziNrrCyTgjs5SJOPzgxj&#10;bW+8p+vB5yJA2MWooPC+jqV0WUEGXd/WxMH7t41BH2STS93gLcBNJYdRNJEGSw4LBda0KCg7Hy5G&#10;gcvKv2rXnqbz0WXMqz3rNX9vlep+tvMfEJ5a/w6/2hutYDyC55fwA2T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laxcMAAADbAAAADwAAAAAAAAAAAAAAAACYAgAAZHJzL2Rv&#10;d25yZXYueG1sUEsFBgAAAAAEAAQA9QAAAIg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6d8sMA&#10;AADbAAAADwAAAGRycy9kb3ducmV2LnhtbERPTWvCQBC9C/0PyxR6042tiqau0tYWxYOi5uBxyE6T&#10;aHY2Zrea/ntXEDw+3vd42phSnKl2hWUF3U4Egji1uuBMQbL7aQ9BOI+ssbRMCv7JwXTy1BpjrO2F&#10;N3Te+kyEEHYxKsi9r2IpXZqTQdexFXHgfm1t0AdYZ1LXeAnhppSvUTSQBgsODTlW9JVTetz+GQUj&#10;uzz119+H7ma2nyXJ6vQ2/wzz1Mtz8/EOwlPjH+K7e6EV9Htw+xJ+gJ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6d8sMAAADbAAAADwAAAAAAAAAAAAAAAACYAgAAZHJzL2Rv&#10;d25yZXYueG1sUEsFBgAAAAAEAAQA9QAAAIgDAAAAAA=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Q1MMA&#10;AADbAAAADwAAAGRycy9kb3ducmV2LnhtbESPQYvCMBSE7wv+h/AEL4umCopUYxFBXFgE7er90Tzb&#10;2ualNFnt+uuNIOxxmJlvmGXSmVrcqHWlZQXjUQSCOLO65FzB6Wc7nINwHlljbZkU/JGDZNX7WGKs&#10;7Z2PdEt9LgKEXYwKCu+bWEqXFWTQjWxDHLyLbQ36INtc6hbvAW5qOYmimTRYclgosKFNQVmV/hoF&#10;u9psr5/neTmubPo47L736eyhlRr0u/UChKfO/4ff7S+tYDqF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bQ1MMAAADbAAAADwAAAAAAAAAAAAAAAACYAgAAZHJzL2Rv&#10;d25yZXYueG1sUEsFBgAAAAAEAAQA9QAAAIgDAAAAAA==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o6cMA&#10;AADbAAAADwAAAGRycy9kb3ducmV2LnhtbESP3WoCMRSE7wt9h3AKvavZKv50axQRhApC0bZeHzan&#10;u0uTk5DEdX17IxS8HGbmG2a+7K0RHYXYOlbwOihAEFdOt1wr+P7avMxAxISs0TgmBReKsFw8Psyx&#10;1O7Me+oOqRYZwrFEBU1KvpQyVg1ZjAPnibP364LFlGWopQ54znBr5LAoJtJiy3mhQU/rhqq/w8kq&#10;2B9HnZl69HY1+/Hbt93mMxyNUs9P/eodRKI+3cP/7Q+tYDyB25f8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jo6cMAAADbAAAADwAAAAAAAAAAAAAAAACYAgAAZHJzL2Rv&#10;d25yZXYueG1sUEsFBgAAAAAEAAQA9QAAAIgDAAAAAA=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2pMUA&#10;AADbAAAADwAAAGRycy9kb3ducmV2LnhtbESPQWvCQBSE74X+h+UJvdWNglZSN6FVBGtPJkLx9sw+&#10;k9Ds25BdTfz3bqHgcZiZb5hlOphGXKlztWUFk3EEgriwuuZSwSHfvC5AOI+ssbFMCm7kIE2en5YY&#10;a9vznq6ZL0WAsItRQeV9G0vpiooMurFtiYN3tp1BH2RXSt1hH+CmkdMomkuDNYeFCltaVVT8Zhej&#10;wJy23/mhPmY/+bHfXb7KYWPXn0q9jIaPdxCeBv8I/7e3WsHsDf6+hB8gk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jakxQAAANsAAAAPAAAAAAAAAAAAAAAAAJgCAABkcnMv&#10;ZG93bnJldi54bWxQSwUGAAAAAAQABAD1AAAAig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eFcMA&#10;AADbAAAADwAAAGRycy9kb3ducmV2LnhtbERPy2oCMRTdF/yHcIVuSs30oZTRKLVFkLrw0Yrby+Q6&#10;GZzcjEmqo19vFoUuD+c9mrS2FifyoXKs4KmXgSAunK64VPDzPXt8AxEissbaMSm4UIDJuHM3wly7&#10;M6/ptImlSCEcclRgYmxyKUNhyGLouYY4cXvnLcYEfSm1x3MKt7V8zrKBtFhxajDY0Ieh4rD5tQqa&#10;43Sx+rQvA3r4Whq/m21fr3qr1H23fR+CiNTGf/Gfe64V9NPY9CX9AD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ueFcMAAADbAAAADwAAAAAAAAAAAAAAAACYAgAAZHJzL2Rv&#10;d25yZXYueG1sUEsFBgAAAAAEAAQA9QAAAIgDAAAAAA=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ggi8IA&#10;AADbAAAADwAAAGRycy9kb3ducmV2LnhtbESPUWvCMBSF3wf+h3AFX4amDhyzGkXEiW9jzh9waW6b&#10;anNTmtjGf28Ggz0ezjnf4ay30Taip87XjhXMZxkI4sLpmisFl5/P6QcIH5A1No5JwYM8bDejlzXm&#10;2g38Tf05VCJB2OeowITQ5lL6wpBFP3MtcfJK11kMSXaV1B0OCW4b+ZZl79JizWnBYEt7Q8XtfLcK&#10;9KGMg4nHr3LvmvnQX++LR3hVajKOuxWIQDH8h//aJ61gsYTfL+k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CCLwgAAANs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GkcIA&#10;AADbAAAADwAAAGRycy9kb3ducmV2LnhtbERPTYvCMBC9C/sfwgheRFMVXKlGWZSC4CquFrwOzdgW&#10;m0lpotb99ZvDgsfH+16sWlOJBzWutKxgNIxAEGdWl5wrSM/JYAbCeWSNlWVS8CIHq+VHZ4Gxtk/+&#10;ocfJ5yKEsItRQeF9HUvpsoIMuqGtiQN3tY1BH2CTS93gM4SbSo6jaCoNlhwaCqxpXVB2O92Ngu9X&#10;f7NLL/t98pklv+PD7XI8pBOlet32aw7CU+vf4n/3ViuYhvXhS/g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dQaRwgAAANsAAAAPAAAAAAAAAAAAAAAAAJgCAABkcnMvZG93&#10;bnJldi54bWxQSwUGAAAAAAQABAD1AAAAhwMAAAAA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lecMA&#10;AADbAAAADwAAAGRycy9kb3ducmV2LnhtbESPzWrDMBCE74G8g9hAL6GR00MITpRQAi2l9JLf89ra&#10;WqbWykiy4759FAjkOMzMN8x6O9hG9ORD7VjBfJaBIC6drrlScDp+vC5BhIissXFMCv4pwHYzHq0x&#10;1+7Ke+oPsRIJwiFHBSbGNpcylIYshplriZP367zFmKSvpPZ4TXDbyLcsW0iLNacFgy3tDJV/h84q&#10;uHhbT7+7Ydmfm5/PXfAFm65Q6mUyvK9ARBriM/xof2kFizncv6Qf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lecMAAADbAAAADwAAAAAAAAAAAAAAAACYAgAAZHJzL2Rv&#10;d25yZXYueG1sUEsFBgAAAAAEAAQA9QAAAIgDAAAAAA==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xwcIA&#10;AADbAAAADwAAAGRycy9kb3ducmV2LnhtbESPUWvCQBCE34X+h2OFvpmLqYSS5pQQEKwvovYHLLlt&#10;Es3tpbnTpP/eKxR8HGbnm518M5lO3GlwrWUFyygGQVxZ3XKt4Ou8XbyDcB5ZY2eZFPySg836ZZZj&#10;pu3IR7qffC0ChF2GChrv+0xKVzVk0EW2Jw7etx0M+iCHWuoBxwA3nUziOJUGWw4NDfZUNlRdTzcT&#10;3ritLqbVBvXb4ZPLskj3NP4o9Tqfig8Qnib/PP5P77SCNIG/LQEA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DHBwgAAANsAAAAPAAAAAAAAAAAAAAAAAJgCAABkcnMvZG93&#10;bnJldi54bWxQSwUGAAAAAAQABAD1AAAAhwMAAAAA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7DcMA&#10;AADbAAAADwAAAGRycy9kb3ducmV2LnhtbESPQYvCMBSE7wv+h/AEb5qqIFKNIoIgCKJdD3p7Ns+2&#10;2ryUJtrqr98sLOxxmJlvmPmyNaV4Ue0KywqGgwgEcWp1wZmC0/emPwXhPLLG0jIpeJOD5aLzNcdY&#10;24aP9Ep8JgKEXYwKcu+rWEqX5mTQDWxFHLybrQ36IOtM6hqbADelHEXRRBosOCzkWNE6p/SRPI2C&#10;R1I2e9Tby+Fq02q1c5/dObsr1eu2qxkIT63/D/+1t1rBZAy/X8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z7DcMAAADbAAAADwAAAAAAAAAAAAAAAACYAgAAZHJzL2Rv&#10;d25yZXYueG1sUEsFBgAAAAAEAAQA9QAAAIgDAAAAAA==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RRcQA&#10;AADbAAAADwAAAGRycy9kb3ducmV2LnhtbESPQWvCQBSE7wX/w/IKvTWbStESXYMIUg+loBbE2yP7&#10;zAazb0N2N6b99d1CweMwM98wy3K0rRio941jBS9ZDoK4crrhWsHXcfv8BsIHZI2tY1LwTR7K1eRh&#10;iYV2N97TcAi1SBD2BSowIXSFlL4yZNFnriNO3sX1FkOSfS11j7cEt62c5vlMWmw4LRjsaGOouh6i&#10;TZQYz+497n7m+/jRNpLGU/w0Sj09jusFiEBjuIf/2zutYPYK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EEUXEAAAA2wAAAA8AAAAAAAAAAAAAAAAAmAIAAGRycy9k&#10;b3ducmV2LnhtbFBLBQYAAAAABAAEAPUAAACJAwAAAAA=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YEcEA&#10;AADbAAAADwAAAGRycy9kb3ducmV2LnhtbESPQYvCMBSE7wv+h/AEb2tqQZFqFC0IXsRVi14fzbMt&#10;Ni+liVr/vVkQPA4z8w0zX3amFg9qXWVZwWgYgSDOra64UJCdNr9TEM4ja6wtk4IXOVguej9zTLR9&#10;8oEeR1+IAGGXoILS+yaR0uUlGXRD2xAH72pbgz7ItpC6xWeAm1rGUTSRBisOCyU2lJaU3453o0Ce&#10;/873mx/p1e6SrvecxrtsEys16HerGQhPnf+GP+2tVjAZw/+X8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wmBHBAAAA2wAAAA8AAAAAAAAAAAAAAAAAmAIAAGRycy9kb3du&#10;cmV2LnhtbFBLBQYAAAAABAAEAPUAAACGAwAAAAA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uzsUA&#10;AADbAAAADwAAAGRycy9kb3ducmV2LnhtbESPzWsCMRTE74L/Q3hCL1Kz9rDIahTxAwuVgh+H9vZI&#10;XncXNy9LEnX73zdCweMwM79hZovONuJGPtSOFYxHGQhi7UzNpYLzafs6AREissHGMSn4pQCLeb83&#10;w8K4Ox/odoylSBAOBSqoYmwLKYOuyGIYuZY4eT/OW4xJ+lIaj/cEt418y7JcWqw5LVTY0qoifTle&#10;rYLvtR9uPuJ6t5t86cvnodYtyb1SL4NuOQURqYvP8H/73SjIc3h8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C7OxQAAANsAAAAPAAAAAAAAAAAAAAAAAJgCAABkcnMv&#10;ZG93bnJldi54bWxQSwUGAAAAAAQABAD1AAAAigMAAAAA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33sMA&#10;AADbAAAADwAAAGRycy9kb3ducmV2LnhtbESPT4vCMBTE74LfITzBi6zpCtalaxQRBFdP/j0/m2db&#10;tnnpNlltv70RBI/DzPyGmc4bU4ob1a6wrOBzGIEgTq0uOFNwPKw+vkA4j6yxtEwKWnIwn3U7U0y0&#10;vfOObnufiQBhl6CC3PsqkdKlORl0Q1sRB+9qa4M+yDqTusZ7gJtSjqIolgYLDgs5VrTMKf3d/xsF&#10;m3Ibp39jpGx1as/tz3W7HtBFqX6vWXyD8NT4d/jVXmsF8QSeX8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933sMAAADbAAAADwAAAAAAAAAAAAAAAACYAgAAZHJzL2Rv&#10;d25yZXYueG1sUEsFBgAAAAAEAAQA9QAAAIgDAAAAAA==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6j88AA&#10;AADbAAAADwAAAGRycy9kb3ducmV2LnhtbERPS2vCQBC+F/wPywheim70YCW6ilqEXorUx33YHZNg&#10;djZkpybtr+8eCh4/vvdq0/taPaiNVWAD00kGitgGV3Fh4HI+jBegoiA7rAOTgR+KsFkPXlaYu9Dx&#10;Fz1OUqgUwjFHA6VIk2sdbUke4yQ0xIm7hdajJNgW2rXYpXBf61mWzbXHilNDiQ3tS7L307c3ILe3&#10;ys6kcDzdvb4fP3+39qo7Y0bDfrsEJdTLU/zv/nAG5mls+pJ+gF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6j88AAAADbAAAADwAAAAAAAAAAAAAAAACYAgAAZHJzL2Rvd25y&#10;ZXYueG1sUEsFBgAAAAAEAAQA9QAAAIUDAAAAAA==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llMUA&#10;AADbAAAADwAAAGRycy9kb3ducmV2LnhtbESPQWvCQBSE7wX/w/IKXqRuFJQaXUUEQdCL2kK9PbKv&#10;STD7NuyuJubXu0Khx2FmvmEWq9ZU4k7Ol5YVjIYJCOLM6pJzBV/n7ccnCB+QNVaWScGDPKyWvbcF&#10;pto2fKT7KeQiQtinqKAIoU6l9FlBBv3Q1sTR+7XOYIjS5VI7bCLcVHKcJFNpsOS4UGBNm4Ky6+lm&#10;FAxmg2tz3rvjxOy67tD9bP1l9K1U/71dz0EEasN/+K+90wqmM3h9iT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WWUxQAAANsAAAAPAAAAAAAAAAAAAAAAAJgCAABkcnMv&#10;ZG93bnJldi54bWxQSwUGAAAAAAQABAD1AAAAigMAAAAA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Tm78A&#10;AADbAAAADwAAAGRycy9kb3ducmV2LnhtbERPy4rCMBTdC/5DuMLsNFUYlWoUEQdmRhB87a/NtSkm&#10;N6XJaOfvzUJweTjv+bJ1VtypCZVnBcNBBoK48LriUsHp+NWfgggRWaP1TAr+KcBy0e3MMdf+wXu6&#10;H2IpUgiHHBWYGOtcylAYchgGviZO3NU3DmOCTSl1g48U7qwcZdlYOqw4NRisaW2ouB3+nAK9X2ef&#10;w62VP/rXXzZme96tnFXqo9euZiAitfEtfrm/tYJJWp++pB8gF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HxObvwAAANsAAAAPAAAAAAAAAAAAAAAAAJgCAABkcnMvZG93bnJl&#10;di54bWxQSwUGAAAAAAQABAD1AAAAhAMAAAAA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square" anchorx="page" anchory="page"/>
              </v:group>
            </w:pict>
          </mc:Fallback>
        </mc:AlternateConten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>Europska unija</w:t>
      </w: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>Zajedno do fondova EU</w:t>
      </w:r>
    </w:p>
    <w:p w:rsidR="009903E4" w:rsidRDefault="009903E4" w:rsidP="009903E4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:rsidR="009903E4" w:rsidRDefault="009903E4" w:rsidP="009903E4">
      <w:pPr>
        <w:spacing w:after="0" w:line="240" w:lineRule="auto"/>
        <w:jc w:val="both"/>
        <w:rPr>
          <w:rFonts w:ascii="Times New Roman" w:hAnsi="Times New Roman"/>
          <w:b/>
          <w:lang w:eastAsia="zh-CN"/>
        </w:rPr>
      </w:pPr>
    </w:p>
    <w:p w:rsidR="009903E4" w:rsidRPr="009903E4" w:rsidRDefault="009903E4" w:rsidP="003F1BD9">
      <w:pPr>
        <w:jc w:val="center"/>
        <w:rPr>
          <w:rFonts w:cs="Times New Roman"/>
          <w:b/>
          <w:sz w:val="32"/>
        </w:rPr>
      </w:pPr>
    </w:p>
    <w:p w:rsidR="009903E4" w:rsidRPr="009903E4" w:rsidRDefault="009903E4" w:rsidP="003F1BD9">
      <w:pPr>
        <w:jc w:val="center"/>
        <w:rPr>
          <w:rFonts w:cs="Times New Roman"/>
          <w:b/>
          <w:sz w:val="24"/>
        </w:rPr>
      </w:pPr>
      <w:r w:rsidRPr="009903E4">
        <w:rPr>
          <w:rFonts w:cs="Times New Roman"/>
          <w:b/>
          <w:sz w:val="24"/>
        </w:rPr>
        <w:t>OBRAZAC 2.1.</w:t>
      </w:r>
    </w:p>
    <w:p w:rsidR="003719B5" w:rsidRPr="003719B5" w:rsidRDefault="003F1BD9" w:rsidP="003719B5">
      <w:pPr>
        <w:jc w:val="center"/>
        <w:rPr>
          <w:rFonts w:cs="Times New Roman"/>
          <w:b/>
          <w:sz w:val="24"/>
        </w:rPr>
      </w:pPr>
      <w:r w:rsidRPr="009903E4">
        <w:rPr>
          <w:rFonts w:cs="Times New Roman"/>
          <w:b/>
          <w:sz w:val="24"/>
        </w:rPr>
        <w:t>Preporučeni sadržaj studije izvodljivosti i analize troškova i koristi</w:t>
      </w:r>
    </w:p>
    <w:p w:rsidR="003719B5" w:rsidRPr="006F4AB0" w:rsidRDefault="003719B5" w:rsidP="003719B5">
      <w:pPr>
        <w:pStyle w:val="Odlomakpopisa"/>
        <w:numPr>
          <w:ilvl w:val="0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>Sažetak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 xml:space="preserve">Trenutno stanje 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 xml:space="preserve">Planirani ciljevi 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>Opis projekta (Integriranog programa) – (sektor, lokacija, područje utjecaja projekta)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>Glavni rezultati analize studije izvodljivosti (financijski, ekonomski, okolišni)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>Plan i izvori financiranja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line="240" w:lineRule="auto"/>
        <w:rPr>
          <w:rFonts w:cs="Times New Roman"/>
        </w:rPr>
      </w:pPr>
      <w:r w:rsidRPr="006F4AB0">
        <w:rPr>
          <w:rFonts w:cs="Times New Roman"/>
        </w:rPr>
        <w:t xml:space="preserve">Vremenski plan provedbe </w:t>
      </w:r>
    </w:p>
    <w:p w:rsidR="003719B5" w:rsidRPr="006F4AB0" w:rsidRDefault="003719B5" w:rsidP="003719B5">
      <w:pPr>
        <w:pStyle w:val="Bezproreda"/>
        <w:ind w:left="720"/>
        <w:rPr>
          <w:rFonts w:cs="Times New Roman"/>
          <w:i/>
        </w:rPr>
      </w:pPr>
    </w:p>
    <w:p w:rsidR="003719B5" w:rsidRPr="006F4AB0" w:rsidRDefault="003719B5" w:rsidP="003719B5">
      <w:pPr>
        <w:pStyle w:val="Bezproreda"/>
        <w:numPr>
          <w:ilvl w:val="0"/>
          <w:numId w:val="1"/>
        </w:numPr>
        <w:rPr>
          <w:rFonts w:cs="Times New Roman"/>
          <w:i/>
        </w:rPr>
      </w:pPr>
      <w:proofErr w:type="spellStart"/>
      <w:r w:rsidRPr="006F4AB0">
        <w:rPr>
          <w:rFonts w:cs="Times New Roman"/>
        </w:rPr>
        <w:t>Socio</w:t>
      </w:r>
      <w:proofErr w:type="spellEnd"/>
      <w:r w:rsidRPr="006F4AB0">
        <w:rPr>
          <w:rFonts w:cs="Times New Roman"/>
        </w:rPr>
        <w:t xml:space="preserve">-ekonomski okvir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Glavne karakteristike društveno-gospodarskog okruženja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Teritorijalni i demografski aspekt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Društveno-kulturni aspekt 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Ekonomski aspekt (tip gospodarskih aktivnosti, podaci o djelatnostima, prihodima itd.)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Okolišni aspekt </w:t>
      </w:r>
    </w:p>
    <w:p w:rsidR="003719B5" w:rsidRPr="006F4AB0" w:rsidRDefault="003719B5" w:rsidP="003719B5">
      <w:pPr>
        <w:pStyle w:val="Odlomakpopisa"/>
        <w:autoSpaceDE w:val="0"/>
        <w:autoSpaceDN w:val="0"/>
        <w:adjustRightInd w:val="0"/>
        <w:spacing w:after="0" w:line="240" w:lineRule="auto"/>
        <w:rPr>
          <w:rFonts w:cs="Times New Roman"/>
          <w:i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Definiranje općeg cilja projekta i njegov utjecaj (doprinos) na društveno-gospodarsko okruženje 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Usuglašenost s EU i nacionalnim okvirima (relevantnim strateškim dokumentima)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Institucionalni okvir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Opis potencijalnih izvora financiranja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Opis relevantnog pravnog okvira, administrativnih i proceduralnih obveza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Očekivano vrijeme za </w:t>
      </w:r>
      <w:proofErr w:type="spellStart"/>
      <w:r w:rsidRPr="006F4AB0">
        <w:rPr>
          <w:rFonts w:cs="Times New Roman"/>
        </w:rPr>
        <w:t>ishodovanje</w:t>
      </w:r>
      <w:proofErr w:type="spellEnd"/>
      <w:r w:rsidRPr="006F4AB0">
        <w:rPr>
          <w:rFonts w:cs="Times New Roman"/>
        </w:rPr>
        <w:t xml:space="preserve"> licenci, dozvola, poticaja i sl. 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rPr>
          <w:rFonts w:cs="Times New Roman"/>
          <w:i/>
        </w:rPr>
      </w:pPr>
    </w:p>
    <w:p w:rsidR="003719B5" w:rsidRPr="006F4AB0" w:rsidRDefault="003719B5" w:rsidP="003719B5">
      <w:pPr>
        <w:pStyle w:val="Bezproreda"/>
        <w:numPr>
          <w:ilvl w:val="0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Identifikacija trenutnog stanja i potreba i procjena budućih trendova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Opis trenutnog stanja (kulturna dobra, turistička i prateća infrastruktura, turistički kontekst, posjećenost, postojeće usluge, razina iskorištenosti).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Opis institucionalnog okruženja, odnosno institucionalne organizacije (minimalno za kulturnu baštinu i turizam)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Procjena budućih trendova te sukladno procjena rasta potražnje za uslugama  </w:t>
      </w:r>
    </w:p>
    <w:p w:rsidR="003719B5" w:rsidRPr="006F4AB0" w:rsidRDefault="003719B5" w:rsidP="003719B5">
      <w:pPr>
        <w:pStyle w:val="Bezproreda"/>
        <w:rPr>
          <w:rFonts w:cs="Times New Roman"/>
          <w:i/>
        </w:rPr>
      </w:pPr>
      <w:r w:rsidRPr="006F4AB0">
        <w:rPr>
          <w:rFonts w:cs="Times New Roman"/>
          <w:i/>
        </w:rPr>
        <w:t xml:space="preserve"> </w:t>
      </w:r>
    </w:p>
    <w:p w:rsidR="003719B5" w:rsidRPr="006F4AB0" w:rsidRDefault="003719B5" w:rsidP="003719B5">
      <w:pPr>
        <w:pStyle w:val="Bezproreda"/>
        <w:numPr>
          <w:ilvl w:val="0"/>
          <w:numId w:val="1"/>
        </w:numPr>
        <w:rPr>
          <w:rFonts w:cs="Times New Roman"/>
        </w:rPr>
      </w:pPr>
      <w:r w:rsidRPr="006F4AB0">
        <w:rPr>
          <w:rFonts w:cs="Times New Roman"/>
        </w:rPr>
        <w:t>Analiza izvedivosti i ostale mogućnosti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Identifikacija i analiza ostalih mogućnosti:</w:t>
      </w:r>
    </w:p>
    <w:p w:rsidR="003719B5" w:rsidRPr="006F4AB0" w:rsidRDefault="003719B5" w:rsidP="003719B5">
      <w:pPr>
        <w:pStyle w:val="Bezproreda"/>
        <w:ind w:left="708" w:firstLine="708"/>
        <w:rPr>
          <w:rFonts w:cs="Times New Roman"/>
        </w:rPr>
      </w:pPr>
      <w:r w:rsidRPr="006F4AB0">
        <w:rPr>
          <w:rFonts w:cs="Times New Roman"/>
        </w:rPr>
        <w:t>a/</w:t>
      </w:r>
      <w:r w:rsidRPr="006F4AB0">
        <w:rPr>
          <w:rFonts w:cs="Times New Roman"/>
        </w:rPr>
        <w:tab/>
        <w:t>Nema promjena (</w:t>
      </w:r>
      <w:proofErr w:type="spellStart"/>
      <w:r w:rsidRPr="006F4AB0">
        <w:rPr>
          <w:rFonts w:cs="Times New Roman"/>
        </w:rPr>
        <w:t>eng</w:t>
      </w:r>
      <w:proofErr w:type="spellEnd"/>
      <w:r w:rsidRPr="006F4AB0">
        <w:rPr>
          <w:rFonts w:cs="Times New Roman"/>
        </w:rPr>
        <w:t xml:space="preserve">. BAU, </w:t>
      </w:r>
      <w:proofErr w:type="spellStart"/>
      <w:r w:rsidRPr="006F4AB0">
        <w:rPr>
          <w:rFonts w:cs="Times New Roman"/>
        </w:rPr>
        <w:t>business</w:t>
      </w:r>
      <w:proofErr w:type="spellEnd"/>
      <w:r w:rsidRPr="006F4AB0">
        <w:rPr>
          <w:rFonts w:cs="Times New Roman"/>
        </w:rPr>
        <w:t xml:space="preserve"> as </w:t>
      </w:r>
      <w:proofErr w:type="spellStart"/>
      <w:r w:rsidRPr="006F4AB0">
        <w:rPr>
          <w:rFonts w:cs="Times New Roman"/>
        </w:rPr>
        <w:t>usual</w:t>
      </w:r>
      <w:proofErr w:type="spellEnd"/>
      <w:r w:rsidRPr="006F4AB0">
        <w:rPr>
          <w:rFonts w:cs="Times New Roman"/>
        </w:rPr>
        <w:t>)</w:t>
      </w:r>
    </w:p>
    <w:p w:rsidR="003719B5" w:rsidRPr="006F4AB0" w:rsidRDefault="003719B5" w:rsidP="003719B5">
      <w:pPr>
        <w:pStyle w:val="Bezproreda"/>
        <w:ind w:left="708" w:firstLine="708"/>
        <w:rPr>
          <w:rFonts w:cs="Times New Roman"/>
        </w:rPr>
      </w:pPr>
      <w:r w:rsidRPr="006F4AB0">
        <w:rPr>
          <w:rFonts w:cs="Times New Roman"/>
        </w:rPr>
        <w:t>b/</w:t>
      </w:r>
      <w:r w:rsidRPr="006F4AB0">
        <w:rPr>
          <w:rFonts w:cs="Times New Roman"/>
        </w:rPr>
        <w:tab/>
        <w:t>Učini minimalno (</w:t>
      </w:r>
      <w:proofErr w:type="spellStart"/>
      <w:r w:rsidRPr="006F4AB0">
        <w:rPr>
          <w:rFonts w:cs="Times New Roman"/>
        </w:rPr>
        <w:t>eng</w:t>
      </w:r>
      <w:proofErr w:type="spellEnd"/>
      <w:r w:rsidRPr="006F4AB0">
        <w:rPr>
          <w:rFonts w:cs="Times New Roman"/>
        </w:rPr>
        <w:t>. do minimum)</w:t>
      </w:r>
    </w:p>
    <w:p w:rsidR="003719B5" w:rsidRPr="006F4AB0" w:rsidRDefault="003719B5" w:rsidP="003719B5">
      <w:pPr>
        <w:pStyle w:val="Bezproreda"/>
        <w:rPr>
          <w:rFonts w:cs="Times New Roman"/>
        </w:rPr>
      </w:pPr>
      <w:r w:rsidRPr="006F4AB0">
        <w:rPr>
          <w:rFonts w:cs="Times New Roman"/>
        </w:rPr>
        <w:tab/>
      </w:r>
      <w:r w:rsidRPr="006F4AB0">
        <w:rPr>
          <w:rFonts w:cs="Times New Roman"/>
        </w:rPr>
        <w:tab/>
        <w:t>c/</w:t>
      </w:r>
      <w:r w:rsidRPr="006F4AB0">
        <w:rPr>
          <w:rFonts w:cs="Times New Roman"/>
        </w:rPr>
        <w:tab/>
        <w:t>Učini nešto drugo (</w:t>
      </w:r>
      <w:proofErr w:type="spellStart"/>
      <w:r w:rsidRPr="006F4AB0">
        <w:rPr>
          <w:rFonts w:cs="Times New Roman"/>
        </w:rPr>
        <w:t>eng</w:t>
      </w:r>
      <w:proofErr w:type="spellEnd"/>
      <w:r w:rsidRPr="006F4AB0">
        <w:rPr>
          <w:rFonts w:cs="Times New Roman"/>
        </w:rPr>
        <w:t xml:space="preserve">. do </w:t>
      </w:r>
      <w:proofErr w:type="spellStart"/>
      <w:r w:rsidRPr="006F4AB0">
        <w:rPr>
          <w:rFonts w:cs="Times New Roman"/>
        </w:rPr>
        <w:t>something</w:t>
      </w:r>
      <w:proofErr w:type="spellEnd"/>
      <w:r w:rsidRPr="006F4AB0">
        <w:rPr>
          <w:rFonts w:cs="Times New Roman"/>
        </w:rPr>
        <w:t xml:space="preserve"> </w:t>
      </w:r>
      <w:proofErr w:type="spellStart"/>
      <w:r w:rsidRPr="006F4AB0">
        <w:rPr>
          <w:rFonts w:cs="Times New Roman"/>
        </w:rPr>
        <w:t>else</w:t>
      </w:r>
      <w:proofErr w:type="spellEnd"/>
      <w:r w:rsidRPr="006F4AB0">
        <w:rPr>
          <w:rFonts w:cs="Times New Roman"/>
        </w:rPr>
        <w:t>)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1A5CB7">
      <w:pPr>
        <w:autoSpaceDE w:val="0"/>
        <w:autoSpaceDN w:val="0"/>
        <w:adjustRightInd w:val="0"/>
        <w:spacing w:after="0" w:line="240" w:lineRule="auto"/>
        <w:ind w:firstLine="708"/>
        <w:rPr>
          <w:rFonts w:cs="Times New Roman"/>
          <w:i/>
        </w:rPr>
      </w:pPr>
      <w:r w:rsidRPr="006F4AB0">
        <w:rPr>
          <w:rFonts w:cs="Times New Roman"/>
          <w:i/>
        </w:rPr>
        <w:t>Napomena: Analiza ostalih mogućnosti provodi se usporedno s više aspekata:</w:t>
      </w: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1428" w:firstLine="696"/>
        <w:rPr>
          <w:rFonts w:cs="Times New Roman"/>
          <w:i/>
        </w:rPr>
      </w:pPr>
      <w:r w:rsidRPr="006F4AB0">
        <w:rPr>
          <w:rFonts w:cs="Times New Roman"/>
          <w:i/>
        </w:rPr>
        <w:lastRenderedPageBreak/>
        <w:t>- usporedba različitih opsega aktivnosti</w:t>
      </w: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1428" w:firstLine="696"/>
        <w:rPr>
          <w:rFonts w:cs="Times New Roman"/>
          <w:i/>
        </w:rPr>
      </w:pPr>
      <w:r w:rsidRPr="006F4AB0">
        <w:rPr>
          <w:rFonts w:cs="Times New Roman"/>
          <w:i/>
        </w:rPr>
        <w:t xml:space="preserve">- usporedba geografskog opsega projekta (destinacija) </w:t>
      </w: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1428" w:firstLine="696"/>
        <w:rPr>
          <w:rFonts w:cs="Times New Roman"/>
          <w:i/>
        </w:rPr>
      </w:pPr>
      <w:r w:rsidRPr="006F4AB0">
        <w:rPr>
          <w:rFonts w:cs="Times New Roman"/>
          <w:i/>
        </w:rPr>
        <w:t xml:space="preserve">- usporedba utjecaja na okoliš (ako je relevantno) </w:t>
      </w: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720"/>
        <w:rPr>
          <w:rFonts w:cs="Times New Roman"/>
          <w:i/>
        </w:rPr>
      </w:pP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720"/>
        <w:rPr>
          <w:rFonts w:cs="Times New Roman"/>
          <w:i/>
        </w:rPr>
      </w:pP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720"/>
        <w:rPr>
          <w:rFonts w:cs="Times New Roman"/>
          <w:i/>
        </w:rPr>
      </w:pPr>
      <w:r w:rsidRPr="006F4AB0">
        <w:rPr>
          <w:rFonts w:cs="Times New Roman"/>
          <w:i/>
        </w:rPr>
        <w:t xml:space="preserve">Analiza opcija se providi putem usporedbe i rangiranje sukladno odabranim kriterijima (npr. investicijski troškovi, troškovi održavanja) </w:t>
      </w:r>
    </w:p>
    <w:p w:rsidR="003719B5" w:rsidRPr="006F4AB0" w:rsidRDefault="003719B5" w:rsidP="003719B5">
      <w:pPr>
        <w:autoSpaceDE w:val="0"/>
        <w:autoSpaceDN w:val="0"/>
        <w:adjustRightInd w:val="0"/>
        <w:spacing w:after="0" w:line="240" w:lineRule="auto"/>
        <w:ind w:left="708"/>
        <w:rPr>
          <w:rFonts w:cs="Times New Roman"/>
        </w:rPr>
      </w:pPr>
      <w:r w:rsidRPr="006F4AB0">
        <w:rPr>
          <w:rFonts w:cs="Times New Roman"/>
        </w:rPr>
        <w:t xml:space="preserve"> 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Definiranje i obrazloženje najbolje mogućnosti sukladno 4.1., odnosno definiranje Integriranog programa (opis projekta);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Obrazloženje (kvantificirano) ciljeva Integriranog programa te doprinosa odgovarajućim strategijama i indikatorima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Analiza projektnih aktivnosti sukladno Programu dodjele državnih potpora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Prijedlog organizacijske strukture </w:t>
      </w:r>
    </w:p>
    <w:p w:rsidR="003719B5" w:rsidRPr="006F4AB0" w:rsidRDefault="00F40C89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D</w:t>
      </w:r>
      <w:r w:rsidR="003719B5" w:rsidRPr="006F4AB0">
        <w:rPr>
          <w:rFonts w:cs="Times New Roman"/>
        </w:rPr>
        <w:t>efin</w:t>
      </w:r>
      <w:r w:rsidRPr="006F4AB0">
        <w:rPr>
          <w:rFonts w:cs="Times New Roman"/>
        </w:rPr>
        <w:t>iranje uloga i odnosa Korisnika/</w:t>
      </w:r>
      <w:r w:rsidR="003719B5" w:rsidRPr="006F4AB0">
        <w:rPr>
          <w:rFonts w:cs="Times New Roman"/>
        </w:rPr>
        <w:t>Prijavitelja i partnera</w:t>
      </w:r>
    </w:p>
    <w:p w:rsidR="003719B5" w:rsidRPr="006F4AB0" w:rsidRDefault="00F40C89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D</w:t>
      </w:r>
      <w:r w:rsidR="003719B5" w:rsidRPr="006F4AB0">
        <w:rPr>
          <w:rFonts w:cs="Times New Roman"/>
        </w:rPr>
        <w:t>efiniranje</w:t>
      </w:r>
      <w:r w:rsidRPr="006F4AB0">
        <w:rPr>
          <w:rFonts w:cs="Times New Roman"/>
        </w:rPr>
        <w:t xml:space="preserve"> potrebnih kapaciteta Korisnika/</w:t>
      </w:r>
      <w:r w:rsidR="003719B5" w:rsidRPr="006F4AB0">
        <w:rPr>
          <w:rFonts w:cs="Times New Roman"/>
        </w:rPr>
        <w:t>Prijavitelja i partnera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Vremenski plan pripreme i provedbe Integriranog programa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0"/>
          <w:numId w:val="1"/>
        </w:numPr>
        <w:rPr>
          <w:rStyle w:val="longtext1"/>
          <w:rFonts w:cs="Times New Roman"/>
          <w:sz w:val="22"/>
          <w:szCs w:val="22"/>
        </w:rPr>
      </w:pPr>
      <w:r w:rsidRPr="006F4AB0">
        <w:rPr>
          <w:rFonts w:cs="Times New Roman"/>
        </w:rPr>
        <w:t>Utjecaj na okoliš</w:t>
      </w:r>
      <w:r w:rsidRPr="006F4AB0">
        <w:rPr>
          <w:rStyle w:val="longtext1"/>
          <w:rFonts w:cs="Times New Roman"/>
          <w:color w:val="000000"/>
          <w:sz w:val="22"/>
          <w:szCs w:val="22"/>
        </w:rPr>
        <w:t xml:space="preserve">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Style w:val="longtext1"/>
          <w:rFonts w:cs="Times New Roman"/>
          <w:color w:val="000000"/>
          <w:sz w:val="22"/>
          <w:szCs w:val="22"/>
        </w:rPr>
      </w:pPr>
      <w:r w:rsidRPr="006F4AB0">
        <w:rPr>
          <w:rStyle w:val="longtext1"/>
          <w:rFonts w:cs="Times New Roman"/>
          <w:color w:val="000000"/>
          <w:sz w:val="22"/>
          <w:szCs w:val="22"/>
        </w:rPr>
        <w:t>Kratki opis proceduralnih koraka vezanih uz procjenu učinaka utjecaja na okoliš odnosno na zaštićena područja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Glavni zaključci postupaka</w:t>
      </w:r>
      <w:r w:rsidRPr="006F4AB0">
        <w:rPr>
          <w:rStyle w:val="longtext1"/>
          <w:rFonts w:cs="Times New Roman"/>
          <w:color w:val="000000"/>
          <w:sz w:val="22"/>
          <w:szCs w:val="22"/>
        </w:rPr>
        <w:t xml:space="preserve"> procjene učinaka</w:t>
      </w:r>
      <w:r w:rsidR="00F40C89" w:rsidRPr="006F4AB0">
        <w:rPr>
          <w:rStyle w:val="longtext1"/>
          <w:rFonts w:cs="Times New Roman"/>
          <w:color w:val="000000"/>
          <w:sz w:val="22"/>
          <w:szCs w:val="22"/>
        </w:rPr>
        <w:t xml:space="preserve"> </w:t>
      </w:r>
      <w:r w:rsidRPr="006F4AB0">
        <w:rPr>
          <w:rStyle w:val="longtext1"/>
          <w:rFonts w:cs="Times New Roman"/>
          <w:color w:val="000000"/>
          <w:sz w:val="22"/>
          <w:szCs w:val="22"/>
        </w:rPr>
        <w:t>utjecaja na okoliš odnosno na zaštićena područja</w:t>
      </w:r>
      <w:r w:rsidRPr="006F4AB0">
        <w:rPr>
          <w:rFonts w:cs="Times New Roman"/>
        </w:rPr>
        <w:t xml:space="preserve"> (ako je primjenjivo)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Opis načina na koji su elementi procjene utjecaja na okoliš odnosno </w:t>
      </w:r>
      <w:r w:rsidR="00F40C89" w:rsidRPr="006F4AB0">
        <w:rPr>
          <w:rFonts w:cs="Times New Roman"/>
        </w:rPr>
        <w:t>ne</w:t>
      </w:r>
      <w:r w:rsidR="00F40C89" w:rsidRPr="006F4AB0">
        <w:rPr>
          <w:rStyle w:val="longtext1"/>
          <w:rFonts w:cs="Times New Roman"/>
          <w:color w:val="000000"/>
          <w:sz w:val="22"/>
          <w:szCs w:val="22"/>
        </w:rPr>
        <w:t>zaštićena</w:t>
      </w:r>
      <w:r w:rsidRPr="006F4AB0">
        <w:rPr>
          <w:rStyle w:val="longtext1"/>
          <w:rFonts w:cs="Times New Roman"/>
          <w:color w:val="000000"/>
          <w:sz w:val="22"/>
          <w:szCs w:val="22"/>
        </w:rPr>
        <w:t xml:space="preserve"> područja</w:t>
      </w:r>
      <w:r w:rsidRPr="006F4AB0">
        <w:rPr>
          <w:rFonts w:cs="Times New Roman"/>
        </w:rPr>
        <w:t xml:space="preserve"> uključeni u Integrirani program  </w:t>
      </w:r>
    </w:p>
    <w:p w:rsidR="003719B5" w:rsidRPr="006F4AB0" w:rsidRDefault="003719B5" w:rsidP="003719B5">
      <w:pPr>
        <w:pStyle w:val="Odlomakpopisa"/>
        <w:rPr>
          <w:rFonts w:cs="Times New Roman"/>
        </w:rPr>
      </w:pPr>
    </w:p>
    <w:p w:rsidR="003719B5" w:rsidRPr="006F4AB0" w:rsidRDefault="003719B5" w:rsidP="003719B5">
      <w:pPr>
        <w:pStyle w:val="Odlomakpopisa"/>
        <w:numPr>
          <w:ilvl w:val="0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Financijska analiza </w:t>
      </w:r>
    </w:p>
    <w:p w:rsidR="003719B5" w:rsidRPr="006F4AB0" w:rsidRDefault="003719B5" w:rsidP="003719B5">
      <w:pPr>
        <w:ind w:left="360"/>
        <w:jc w:val="both"/>
        <w:rPr>
          <w:rFonts w:eastAsia="Times New Roman" w:cs="Times New Roman"/>
          <w:i/>
        </w:rPr>
      </w:pPr>
      <w:r w:rsidRPr="006F4AB0">
        <w:rPr>
          <w:rFonts w:cs="Times New Roman"/>
          <w:i/>
        </w:rPr>
        <w:t>Napomena: Sukladno članku 61., stavak 8. Uredbe 1303/2013 odredbe vezne uz izračun neto prihoda nakon dovršetka  projekta ne primjenjuju se na Integrirane  programe s obzirom da isti predstavljaju operacije za koje se potpore dodjeljuju u sklopu odobrenog programa dodjele (državnih) potpora. No sukladno mogućnosti predviđenoj u navedenom članku Uredbe, Upravljačko tijelo zahtijeva od Prijavitelja/Korisnika da provede financijsku i ekonomsku analiza sukladno zahtjevima iz Analize troškova i koristi po preporučenom vodiču:</w:t>
      </w:r>
      <w:r w:rsidRPr="006F4AB0">
        <w:rPr>
          <w:rFonts w:eastAsia="Times New Roman" w:cs="Times New Roman"/>
          <w:i/>
        </w:rPr>
        <w:t>.</w:t>
      </w:r>
      <w:r w:rsidRPr="006F4AB0">
        <w:rPr>
          <w:i/>
        </w:rPr>
        <w:t xml:space="preserve"> </w:t>
      </w:r>
      <w:hyperlink r:id="rId8" w:history="1">
        <w:r w:rsidRPr="006F4AB0">
          <w:rPr>
            <w:rStyle w:val="Hiperveza"/>
            <w:rFonts w:eastAsia="Times New Roman" w:cs="Times New Roman"/>
            <w:i/>
          </w:rPr>
          <w:t>http://ec.europa.eu/regional_policy/sources/docgener/studies/pdf/cba_guide.pdf</w:t>
        </w:r>
      </w:hyperlink>
      <w:r w:rsidRPr="006F4AB0">
        <w:rPr>
          <w:rFonts w:eastAsia="Times New Roman" w:cs="Times New Roman"/>
          <w:i/>
        </w:rPr>
        <w:t xml:space="preserve">  Razlog tome je predviđena kompleksnost Integriranih programa, kao i obveza Upravljačkog tijela da se osiguraju  sve pretpostavke vezane uz održivost projekta. </w:t>
      </w:r>
    </w:p>
    <w:p w:rsidR="003719B5" w:rsidRPr="006F4AB0" w:rsidRDefault="003719B5" w:rsidP="003719B5">
      <w:pPr>
        <w:ind w:left="360"/>
        <w:jc w:val="both"/>
        <w:rPr>
          <w:rFonts w:eastAsia="Times New Roman" w:cs="Times New Roman"/>
          <w:i/>
        </w:rPr>
      </w:pPr>
      <w:r w:rsidRPr="006F4AB0">
        <w:rPr>
          <w:rFonts w:cs="Times New Roman"/>
          <w:i/>
        </w:rPr>
        <w:t>Ovaj zahtjev se ne odnosi na projekte (Integrirane programe) čija je ukupna vrijednost pr</w:t>
      </w:r>
      <w:r w:rsidR="00F40C89" w:rsidRPr="006F4AB0">
        <w:rPr>
          <w:rFonts w:cs="Times New Roman"/>
          <w:i/>
        </w:rPr>
        <w:t>ihvatljivih troškova manja od 7,</w:t>
      </w:r>
      <w:r w:rsidRPr="006F4AB0">
        <w:rPr>
          <w:rFonts w:cs="Times New Roman"/>
          <w:i/>
        </w:rPr>
        <w:t xml:space="preserve">5 milijuna kuna (1 milijun eura). </w:t>
      </w:r>
    </w:p>
    <w:p w:rsidR="003719B5" w:rsidRPr="006F4AB0" w:rsidRDefault="003719B5" w:rsidP="003719B5">
      <w:pPr>
        <w:pStyle w:val="Odlomakpopisa"/>
        <w:numPr>
          <w:ilvl w:val="1"/>
          <w:numId w:val="1"/>
        </w:numPr>
        <w:spacing w:after="0" w:line="240" w:lineRule="auto"/>
        <w:rPr>
          <w:rFonts w:eastAsia="Times New Roman" w:cs="Times New Roman"/>
          <w:i/>
        </w:rPr>
      </w:pPr>
      <w:r w:rsidRPr="006F4AB0">
        <w:rPr>
          <w:rFonts w:cs="Times New Roman"/>
        </w:rPr>
        <w:t xml:space="preserve">Pretpostavke financijske analize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Valuta – cijene koje su korištene u analizi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Razdoblje financijske analize </w:t>
      </w:r>
      <w:r w:rsidRPr="006F4AB0">
        <w:rPr>
          <w:rFonts w:cs="Times New Roman"/>
          <w:i/>
        </w:rPr>
        <w:t>(prema Prilogu I</w:t>
      </w:r>
      <w:r w:rsidR="00F40C89" w:rsidRPr="006F4AB0">
        <w:rPr>
          <w:rFonts w:cs="Times New Roman"/>
          <w:i/>
        </w:rPr>
        <w:t>.</w:t>
      </w:r>
      <w:r w:rsidRPr="006F4AB0">
        <w:rPr>
          <w:rFonts w:cs="Times New Roman"/>
          <w:i/>
        </w:rPr>
        <w:t xml:space="preserve"> Delegirane Uredbe EK 480/2014 – za „ostale sektore“ referentni period iznosi između 10 i 15 godina)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Procjena prihoda i rashoda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Diskontna stop</w:t>
      </w:r>
      <w:bookmarkStart w:id="0" w:name="_GoBack"/>
      <w:bookmarkEnd w:id="0"/>
      <w:r w:rsidRPr="006F4AB0">
        <w:rPr>
          <w:rFonts w:cs="Times New Roman"/>
        </w:rPr>
        <w:t>a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Investicijski troškovi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Materijalni troškovi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Nematerijalni troškovi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Promjene u obrtnom kapitalu u promatranom vremenskom razdoblju  </w:t>
      </w:r>
    </w:p>
    <w:p w:rsidR="003719B5" w:rsidRPr="006F4AB0" w:rsidRDefault="003719B5" w:rsidP="003719B5">
      <w:pPr>
        <w:pStyle w:val="Bezproreda"/>
        <w:ind w:left="720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lastRenderedPageBreak/>
        <w:t xml:space="preserve">Operativni prihodi i rashodi </w:t>
      </w:r>
    </w:p>
    <w:p w:rsidR="003719B5" w:rsidRPr="006F4AB0" w:rsidRDefault="003719B5" w:rsidP="003719B5">
      <w:pPr>
        <w:pStyle w:val="Bezproreda"/>
        <w:ind w:left="720"/>
        <w:rPr>
          <w:rFonts w:cs="Times New Roman"/>
        </w:rPr>
      </w:pPr>
    </w:p>
    <w:p w:rsidR="003719B5" w:rsidRPr="006F4AB0" w:rsidRDefault="003719B5" w:rsidP="00FF1934">
      <w:pPr>
        <w:pStyle w:val="Bezproreda"/>
        <w:tabs>
          <w:tab w:val="left" w:pos="851"/>
        </w:tabs>
        <w:ind w:left="567"/>
        <w:jc w:val="both"/>
        <w:rPr>
          <w:rFonts w:cs="Times New Roman"/>
          <w:i/>
        </w:rPr>
      </w:pPr>
      <w:r w:rsidRPr="006F4AB0">
        <w:rPr>
          <w:rFonts w:cs="Times New Roman"/>
          <w:i/>
        </w:rPr>
        <w:t xml:space="preserve">Napomena: prihodi i rashodi tijekom promatranog razdoblja moraju biti prikazani i izračunati na razini svake od komponenti ulaganja Integriranog programa, tako i na razini Integriranog programa ukupno. </w:t>
      </w:r>
    </w:p>
    <w:p w:rsidR="003719B5" w:rsidRPr="006F4AB0" w:rsidRDefault="003719B5" w:rsidP="003719B5">
      <w:pPr>
        <w:pStyle w:val="Bezproreda"/>
        <w:rPr>
          <w:rFonts w:cs="Times New Roman"/>
          <w:i/>
        </w:rPr>
      </w:pPr>
    </w:p>
    <w:p w:rsidR="003719B5" w:rsidRPr="006F4AB0" w:rsidRDefault="00C6231C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Izračun udjela</w:t>
      </w:r>
      <w:r w:rsidR="003719B5" w:rsidRPr="006F4AB0">
        <w:rPr>
          <w:rFonts w:cs="Times New Roman"/>
        </w:rPr>
        <w:t xml:space="preserve">/intenziteta financiranja sukladno Programu dodjele državnih potpora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Financijski povrat investicije (FNPV(C) i FRR(C))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Izvori financiranja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Financijska održivost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Financijski povrat kapitala (FNPV(K) i FRR(K))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Odlomakpopisa"/>
        <w:numPr>
          <w:ilvl w:val="0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Ekonomska analiza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Konverzija tržišnih u ekonomske cijene 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Primijenjeni konverzijski faktori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Iskrivljenost plaća u sjeni </w:t>
      </w:r>
      <w:r w:rsidRPr="006F4AB0">
        <w:rPr>
          <w:rFonts w:cs="Times New Roman"/>
          <w:i/>
        </w:rPr>
        <w:t>(</w:t>
      </w:r>
      <w:proofErr w:type="spellStart"/>
      <w:r w:rsidRPr="006F4AB0">
        <w:rPr>
          <w:rFonts w:cs="Times New Roman"/>
        </w:rPr>
        <w:t>eng</w:t>
      </w:r>
      <w:proofErr w:type="spellEnd"/>
      <w:r w:rsidRPr="006F4AB0">
        <w:rPr>
          <w:rFonts w:cs="Times New Roman"/>
        </w:rPr>
        <w:t>.</w:t>
      </w:r>
      <w:r w:rsidRPr="006F4AB0">
        <w:rPr>
          <w:rFonts w:cs="Times New Roman"/>
          <w:i/>
        </w:rPr>
        <w:t xml:space="preserve"> </w:t>
      </w:r>
      <w:proofErr w:type="spellStart"/>
      <w:r w:rsidRPr="006F4AB0">
        <w:rPr>
          <w:rFonts w:cs="Times New Roman"/>
          <w:i/>
        </w:rPr>
        <w:t>shadow</w:t>
      </w:r>
      <w:proofErr w:type="spellEnd"/>
      <w:r w:rsidRPr="006F4AB0">
        <w:rPr>
          <w:rFonts w:cs="Times New Roman"/>
          <w:i/>
        </w:rPr>
        <w:t xml:space="preserve"> </w:t>
      </w:r>
      <w:proofErr w:type="spellStart"/>
      <w:r w:rsidRPr="006F4AB0">
        <w:rPr>
          <w:rFonts w:cs="Times New Roman"/>
          <w:i/>
        </w:rPr>
        <w:t>wages</w:t>
      </w:r>
      <w:proofErr w:type="spellEnd"/>
      <w:r w:rsidRPr="006F4AB0">
        <w:rPr>
          <w:rFonts w:cs="Times New Roman"/>
          <w:i/>
        </w:rPr>
        <w:t>)</w:t>
      </w:r>
      <w:r w:rsidRPr="006F4AB0">
        <w:rPr>
          <w:rFonts w:cs="Times New Roman"/>
        </w:rPr>
        <w:t xml:space="preserve">  </w:t>
      </w:r>
    </w:p>
    <w:p w:rsidR="003719B5" w:rsidRPr="006F4AB0" w:rsidRDefault="003719B5" w:rsidP="003719B5">
      <w:pPr>
        <w:pStyle w:val="Bezproreda"/>
        <w:numPr>
          <w:ilvl w:val="2"/>
          <w:numId w:val="1"/>
        </w:numPr>
        <w:rPr>
          <w:rFonts w:cs="Times New Roman"/>
        </w:rPr>
      </w:pPr>
      <w:r w:rsidRPr="006F4AB0">
        <w:rPr>
          <w:rFonts w:cs="Times New Roman"/>
        </w:rPr>
        <w:t>Fiskalne korekcije</w:t>
      </w:r>
    </w:p>
    <w:p w:rsidR="003719B5" w:rsidRPr="006F4AB0" w:rsidRDefault="003719B5" w:rsidP="003719B5">
      <w:pPr>
        <w:pStyle w:val="Bezproreda"/>
        <w:ind w:left="720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Kvantifikacija društvenih koristi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Ostali indirektni učinci 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Diskontiranje procijenjenih troškova i koristi </w:t>
      </w:r>
    </w:p>
    <w:p w:rsidR="003719B5" w:rsidRPr="006F4AB0" w:rsidRDefault="00F40C89" w:rsidP="003719B5">
      <w:pPr>
        <w:pStyle w:val="Bezproreda"/>
        <w:numPr>
          <w:ilvl w:val="1"/>
          <w:numId w:val="1"/>
        </w:numPr>
        <w:rPr>
          <w:rStyle w:val="longtext1"/>
          <w:rFonts w:cs="Times New Roman"/>
          <w:sz w:val="22"/>
          <w:szCs w:val="22"/>
        </w:rPr>
      </w:pPr>
      <w:r w:rsidRPr="006F4AB0">
        <w:rPr>
          <w:rFonts w:cs="Times New Roman"/>
        </w:rPr>
        <w:t>Indikatori ekonomskih učinaka (e</w:t>
      </w:r>
      <w:r w:rsidR="003719B5" w:rsidRPr="006F4AB0">
        <w:rPr>
          <w:rFonts w:cs="Times New Roman"/>
        </w:rPr>
        <w:t>konomska stopa povrata ili neto sadašnja vrijednost          projekta u monetarnim uvjetima)</w:t>
      </w:r>
      <w:r w:rsidR="003719B5" w:rsidRPr="006F4AB0">
        <w:rPr>
          <w:rStyle w:val="longtext1"/>
          <w:rFonts w:cs="Times New Roman"/>
          <w:color w:val="000000"/>
          <w:sz w:val="22"/>
          <w:szCs w:val="22"/>
        </w:rPr>
        <w:t xml:space="preserve"> 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0"/>
          <w:numId w:val="1"/>
        </w:numPr>
        <w:rPr>
          <w:rFonts w:cs="Times New Roman"/>
        </w:rPr>
      </w:pPr>
      <w:r w:rsidRPr="006F4AB0">
        <w:rPr>
          <w:rFonts w:cs="Times New Roman"/>
        </w:rPr>
        <w:t xml:space="preserve">Analiza osjetljivosti i procjena rizika </w:t>
      </w:r>
    </w:p>
    <w:p w:rsidR="003719B5" w:rsidRPr="006F4AB0" w:rsidRDefault="003719B5" w:rsidP="003719B5">
      <w:pPr>
        <w:pStyle w:val="Bezproreda"/>
        <w:ind w:left="720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Definiranje kritičnih varijabli primjenom analize osjetljivosti</w:t>
      </w:r>
    </w:p>
    <w:p w:rsidR="003719B5" w:rsidRPr="006F4AB0" w:rsidRDefault="003719B5" w:rsidP="003719B5">
      <w:pPr>
        <w:pStyle w:val="Bezproreda"/>
        <w:ind w:left="372" w:firstLine="708"/>
        <w:rPr>
          <w:rFonts w:cs="Times New Roman"/>
        </w:rPr>
      </w:pPr>
      <w:r w:rsidRPr="006F4AB0">
        <w:rPr>
          <w:rFonts w:cs="Times New Roman"/>
        </w:rPr>
        <w:t>Preporučeni minimum je:</w:t>
      </w:r>
    </w:p>
    <w:p w:rsidR="003719B5" w:rsidRPr="006F4AB0" w:rsidRDefault="003719B5" w:rsidP="003719B5">
      <w:pPr>
        <w:pStyle w:val="Bezproreda"/>
        <w:ind w:left="720" w:firstLine="696"/>
        <w:rPr>
          <w:rFonts w:cs="Times New Roman"/>
        </w:rPr>
      </w:pPr>
      <w:r w:rsidRPr="006F4AB0">
        <w:rPr>
          <w:rFonts w:cs="Times New Roman"/>
        </w:rPr>
        <w:t>a/</w:t>
      </w:r>
      <w:r w:rsidRPr="006F4AB0">
        <w:rPr>
          <w:rFonts w:cs="Times New Roman"/>
        </w:rPr>
        <w:tab/>
        <w:t>Promjena diskontne stope +/- 1%</w:t>
      </w:r>
    </w:p>
    <w:p w:rsidR="003719B5" w:rsidRPr="006F4AB0" w:rsidRDefault="003719B5" w:rsidP="003719B5">
      <w:pPr>
        <w:pStyle w:val="Bezproreda"/>
        <w:ind w:left="720" w:firstLine="696"/>
        <w:rPr>
          <w:rFonts w:cs="Times New Roman"/>
        </w:rPr>
      </w:pPr>
      <w:r w:rsidRPr="006F4AB0">
        <w:rPr>
          <w:rFonts w:cs="Times New Roman"/>
        </w:rPr>
        <w:t>b/</w:t>
      </w:r>
      <w:r w:rsidRPr="006F4AB0">
        <w:rPr>
          <w:rFonts w:cs="Times New Roman"/>
        </w:rPr>
        <w:tab/>
        <w:t>Promjena vrijednosti investicije +20%</w:t>
      </w:r>
    </w:p>
    <w:p w:rsidR="003719B5" w:rsidRPr="006F4AB0" w:rsidRDefault="003719B5" w:rsidP="003719B5">
      <w:pPr>
        <w:pStyle w:val="Bezproreda"/>
        <w:ind w:left="720" w:firstLine="696"/>
        <w:rPr>
          <w:rFonts w:cs="Times New Roman"/>
        </w:rPr>
      </w:pPr>
      <w:r w:rsidRPr="006F4AB0">
        <w:rPr>
          <w:rFonts w:cs="Times New Roman"/>
        </w:rPr>
        <w:t xml:space="preserve">c/ </w:t>
      </w:r>
      <w:r w:rsidRPr="006F4AB0">
        <w:rPr>
          <w:rFonts w:cs="Times New Roman"/>
        </w:rPr>
        <w:tab/>
        <w:t>Promjena neto prihoda -20%</w:t>
      </w:r>
    </w:p>
    <w:p w:rsidR="003719B5" w:rsidRPr="006F4AB0" w:rsidRDefault="003719B5" w:rsidP="003719B5">
      <w:pPr>
        <w:pStyle w:val="Bezproreda"/>
        <w:ind w:left="720" w:firstLine="696"/>
        <w:rPr>
          <w:rFonts w:cs="Times New Roman"/>
        </w:rPr>
      </w:pPr>
      <w:r w:rsidRPr="006F4AB0">
        <w:rPr>
          <w:rFonts w:cs="Times New Roman"/>
        </w:rPr>
        <w:t xml:space="preserve">d/ </w:t>
      </w:r>
      <w:r w:rsidRPr="006F4AB0">
        <w:rPr>
          <w:rFonts w:cs="Times New Roman"/>
        </w:rPr>
        <w:tab/>
        <w:t>Kombinirana promjena vrijednosti investicije +20% i neto prihoda -20%</w:t>
      </w:r>
    </w:p>
    <w:p w:rsidR="003719B5" w:rsidRPr="006F4AB0" w:rsidRDefault="003719B5" w:rsidP="003719B5">
      <w:pPr>
        <w:pStyle w:val="Bezproreda"/>
        <w:rPr>
          <w:rFonts w:cs="Times New Roman"/>
        </w:rPr>
      </w:pP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Simulacija najboljeg i najgoreg scenarija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Procjena rizika</w:t>
      </w:r>
    </w:p>
    <w:p w:rsidR="003719B5" w:rsidRPr="006F4AB0" w:rsidRDefault="003719B5" w:rsidP="003719B5">
      <w:pPr>
        <w:pStyle w:val="Bezproreda"/>
        <w:numPr>
          <w:ilvl w:val="1"/>
          <w:numId w:val="1"/>
        </w:numPr>
        <w:rPr>
          <w:rFonts w:cs="Times New Roman"/>
        </w:rPr>
      </w:pPr>
      <w:r w:rsidRPr="006F4AB0">
        <w:rPr>
          <w:rFonts w:cs="Times New Roman"/>
        </w:rPr>
        <w:t>Upravljanje i smanjenje rizika</w:t>
      </w:r>
    </w:p>
    <w:p w:rsidR="003719B5" w:rsidRPr="006F4AB0" w:rsidRDefault="003719B5" w:rsidP="003F1BD9">
      <w:pPr>
        <w:jc w:val="center"/>
        <w:rPr>
          <w:rFonts w:cs="Times New Roman"/>
          <w:b/>
        </w:rPr>
      </w:pPr>
    </w:p>
    <w:sectPr w:rsidR="003719B5" w:rsidRPr="006F4AB0" w:rsidSect="009903E4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722B8"/>
    <w:multiLevelType w:val="multilevel"/>
    <w:tmpl w:val="420AE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24"/>
    <w:rsid w:val="001222E6"/>
    <w:rsid w:val="001A5CB7"/>
    <w:rsid w:val="002B3D0B"/>
    <w:rsid w:val="003719B5"/>
    <w:rsid w:val="003F1BD9"/>
    <w:rsid w:val="00403924"/>
    <w:rsid w:val="004803ED"/>
    <w:rsid w:val="006F4AB0"/>
    <w:rsid w:val="009015C9"/>
    <w:rsid w:val="00953450"/>
    <w:rsid w:val="009903E4"/>
    <w:rsid w:val="00C02D76"/>
    <w:rsid w:val="00C6231C"/>
    <w:rsid w:val="00D25CFE"/>
    <w:rsid w:val="00DE5E67"/>
    <w:rsid w:val="00E14972"/>
    <w:rsid w:val="00F40C89"/>
    <w:rsid w:val="00FF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547D6-36FE-478E-B77E-E5213648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924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03924"/>
    <w:pPr>
      <w:spacing w:after="0" w:line="240" w:lineRule="auto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40392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F1BD9"/>
    <w:rPr>
      <w:color w:val="0563C1" w:themeColor="hyperlink"/>
      <w:u w:val="single"/>
    </w:rPr>
  </w:style>
  <w:style w:type="character" w:customStyle="1" w:styleId="longtext1">
    <w:name w:val="long_text1"/>
    <w:basedOn w:val="Zadanifontodlomka"/>
    <w:rsid w:val="003F1BD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regional_policy/sources/docgener/studies/pdf/cba_guide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Tomasović</dc:creator>
  <cp:keywords/>
  <dc:description/>
  <cp:lastModifiedBy>Damir Tomasovic</cp:lastModifiedBy>
  <cp:revision>8</cp:revision>
  <dcterms:created xsi:type="dcterms:W3CDTF">2015-10-29T12:44:00Z</dcterms:created>
  <dcterms:modified xsi:type="dcterms:W3CDTF">2015-11-01T21:43:00Z</dcterms:modified>
</cp:coreProperties>
</file>